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236A0A" w:rsidRPr="00E91E37" w:rsidTr="00C315D2">
        <w:trPr>
          <w:jc w:val="center"/>
        </w:trPr>
        <w:tc>
          <w:tcPr>
            <w:tcW w:w="1809" w:type="dxa"/>
            <w:vAlign w:val="center"/>
          </w:tcPr>
          <w:p w:rsidR="00236A0A" w:rsidRPr="00E91E37" w:rsidRDefault="00436C3C" w:rsidP="00E91E37">
            <w:pPr>
              <w:spacing w:after="0" w:line="240" w:lineRule="auto"/>
              <w:jc w:val="center"/>
              <w:rPr>
                <w:rFonts w:ascii="Arial" w:hAnsi="Arial" w:cs="Arial"/>
                <w:b/>
                <w:sz w:val="20"/>
                <w:szCs w:val="20"/>
              </w:rPr>
            </w:pPr>
            <w:r w:rsidRPr="00E91E37">
              <w:rPr>
                <w:rFonts w:ascii="Arial" w:hAnsi="Arial" w:cs="Arial"/>
                <w:b/>
                <w:sz w:val="20"/>
                <w:szCs w:val="20"/>
              </w:rPr>
              <w:t>DESEMPEÑO</w:t>
            </w:r>
          </w:p>
        </w:tc>
        <w:tc>
          <w:tcPr>
            <w:tcW w:w="6829" w:type="dxa"/>
            <w:vAlign w:val="center"/>
          </w:tcPr>
          <w:p w:rsidR="00236A0A" w:rsidRPr="00E91E37" w:rsidRDefault="00436C3C" w:rsidP="00311E15">
            <w:pPr>
              <w:spacing w:after="0" w:line="240" w:lineRule="auto"/>
              <w:contextualSpacing/>
              <w:jc w:val="center"/>
              <w:rPr>
                <w:rFonts w:ascii="Arial" w:hAnsi="Arial" w:cs="Arial"/>
                <w:sz w:val="20"/>
                <w:szCs w:val="20"/>
              </w:rPr>
            </w:pPr>
            <w:r w:rsidRPr="00E91E37">
              <w:rPr>
                <w:rFonts w:ascii="Arial" w:hAnsi="Arial" w:cs="Arial"/>
                <w:sz w:val="20"/>
                <w:szCs w:val="20"/>
              </w:rPr>
              <w:t>Resuelvo situaciones problema a partir de las formas de representación de los números racionales que permitan planear y ejecutar</w:t>
            </w:r>
            <w:r w:rsidR="00311E15">
              <w:rPr>
                <w:rFonts w:ascii="Arial" w:hAnsi="Arial" w:cs="Arial"/>
                <w:sz w:val="20"/>
                <w:szCs w:val="20"/>
              </w:rPr>
              <w:t>.</w:t>
            </w:r>
            <w:r w:rsidRPr="00E91E37">
              <w:rPr>
                <w:rFonts w:ascii="Arial" w:hAnsi="Arial" w:cs="Arial"/>
                <w:sz w:val="20"/>
                <w:szCs w:val="20"/>
              </w:rPr>
              <w:t xml:space="preserve"> </w:t>
            </w:r>
          </w:p>
        </w:tc>
      </w:tr>
      <w:tr w:rsidR="00236A0A" w:rsidRPr="00E91E37" w:rsidTr="00C315D2">
        <w:trPr>
          <w:jc w:val="center"/>
        </w:trPr>
        <w:tc>
          <w:tcPr>
            <w:tcW w:w="1809" w:type="dxa"/>
            <w:vAlign w:val="center"/>
          </w:tcPr>
          <w:p w:rsidR="00236A0A" w:rsidRPr="00E91E37" w:rsidRDefault="00236A0A" w:rsidP="00E91E37">
            <w:pPr>
              <w:spacing w:after="0" w:line="240" w:lineRule="auto"/>
              <w:jc w:val="center"/>
              <w:rPr>
                <w:rFonts w:ascii="Arial" w:hAnsi="Arial" w:cs="Arial"/>
                <w:b/>
                <w:sz w:val="20"/>
                <w:szCs w:val="20"/>
              </w:rPr>
            </w:pPr>
            <w:r w:rsidRPr="00E91E37">
              <w:rPr>
                <w:rFonts w:ascii="Arial" w:hAnsi="Arial" w:cs="Arial"/>
                <w:b/>
                <w:sz w:val="20"/>
                <w:szCs w:val="20"/>
              </w:rPr>
              <w:t>CRITERIO DE EVALUACIÓN COGNITIVO</w:t>
            </w:r>
          </w:p>
        </w:tc>
        <w:tc>
          <w:tcPr>
            <w:tcW w:w="6829" w:type="dxa"/>
            <w:vAlign w:val="center"/>
          </w:tcPr>
          <w:p w:rsidR="00236A0A" w:rsidRPr="00E91E37" w:rsidRDefault="004F6042" w:rsidP="00E91E37">
            <w:pPr>
              <w:spacing w:after="0" w:line="240" w:lineRule="auto"/>
              <w:contextualSpacing/>
              <w:jc w:val="center"/>
              <w:rPr>
                <w:rFonts w:ascii="Arial" w:hAnsi="Arial" w:cs="Arial"/>
                <w:sz w:val="20"/>
                <w:szCs w:val="20"/>
                <w:highlight w:val="yellow"/>
              </w:rPr>
            </w:pPr>
            <w:r w:rsidRPr="00E91E37">
              <w:rPr>
                <w:rFonts w:ascii="Arial" w:hAnsi="Arial" w:cs="Arial"/>
                <w:sz w:val="20"/>
                <w:szCs w:val="20"/>
              </w:rPr>
              <w:t>Comprendo las características y formas de representación de los números racionales</w:t>
            </w:r>
            <w:r w:rsidR="00311E15">
              <w:rPr>
                <w:rFonts w:ascii="Arial" w:hAnsi="Arial" w:cs="Arial"/>
                <w:sz w:val="20"/>
                <w:szCs w:val="20"/>
              </w:rPr>
              <w:t>.</w:t>
            </w:r>
          </w:p>
        </w:tc>
      </w:tr>
    </w:tbl>
    <w:p w:rsidR="00236A0A" w:rsidRPr="00E91E37" w:rsidRDefault="00236A0A" w:rsidP="00E91E37">
      <w:pPr>
        <w:spacing w:after="0" w:line="240" w:lineRule="auto"/>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4A5362" w:rsidRPr="00E91E37" w:rsidTr="00513CC5">
        <w:tc>
          <w:tcPr>
            <w:tcW w:w="10112" w:type="dxa"/>
            <w:shd w:val="clear" w:color="auto" w:fill="8064A2"/>
          </w:tcPr>
          <w:p w:rsidR="004A5362" w:rsidRPr="00E91E37" w:rsidRDefault="004A5362" w:rsidP="00E91E37">
            <w:pPr>
              <w:spacing w:after="0" w:line="240" w:lineRule="auto"/>
              <w:textAlignment w:val="baseline"/>
              <w:outlineLvl w:val="0"/>
              <w:rPr>
                <w:rFonts w:ascii="Arial" w:hAnsi="Arial" w:cs="Arial"/>
                <w:b/>
                <w:bCs/>
                <w:color w:val="FFFFFF"/>
                <w:sz w:val="20"/>
                <w:szCs w:val="20"/>
              </w:rPr>
            </w:pPr>
            <w:r w:rsidRPr="00E91E37">
              <w:rPr>
                <w:rFonts w:ascii="Arial" w:hAnsi="Arial" w:cs="Arial"/>
                <w:b/>
                <w:bCs/>
                <w:color w:val="FFFFFF"/>
                <w:sz w:val="20"/>
                <w:szCs w:val="20"/>
              </w:rPr>
              <w:t>NOTA PARA EL DOCENTE:</w:t>
            </w:r>
          </w:p>
          <w:p w:rsidR="004A5362" w:rsidRPr="00E91E37" w:rsidRDefault="004A5362" w:rsidP="00E91E37">
            <w:pPr>
              <w:spacing w:after="0" w:line="240" w:lineRule="auto"/>
              <w:textAlignment w:val="baseline"/>
              <w:outlineLvl w:val="0"/>
              <w:rPr>
                <w:rFonts w:ascii="Arial" w:hAnsi="Arial" w:cs="Arial"/>
                <w:b/>
                <w:bCs/>
                <w:i/>
                <w:color w:val="FFFFFF"/>
                <w:sz w:val="20"/>
                <w:szCs w:val="20"/>
                <w:u w:val="single"/>
              </w:rPr>
            </w:pPr>
            <w:r w:rsidRPr="00E91E37">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4A5362" w:rsidRPr="00E91E37" w:rsidRDefault="004A5362" w:rsidP="00E91E37">
      <w:pPr>
        <w:spacing w:after="0" w:line="240" w:lineRule="auto"/>
        <w:contextualSpacing/>
        <w:rPr>
          <w:rFonts w:ascii="Arial" w:hAnsi="Arial" w:cs="Arial"/>
          <w:b/>
          <w:color w:val="215868"/>
          <w:sz w:val="20"/>
          <w:szCs w:val="20"/>
        </w:rPr>
      </w:pPr>
    </w:p>
    <w:p w:rsidR="00236A0A" w:rsidRPr="00E91E37" w:rsidRDefault="008562C7" w:rsidP="00E91E37">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56704;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236A0A" w:rsidRPr="00E91E37">
        <w:rPr>
          <w:rFonts w:ascii="Arial" w:hAnsi="Arial" w:cs="Arial"/>
          <w:b/>
          <w:color w:val="215868"/>
          <w:sz w:val="20"/>
          <w:szCs w:val="20"/>
        </w:rPr>
        <w:t>EXPLOREMOS</w:t>
      </w:r>
    </w:p>
    <w:p w:rsidR="00236A0A" w:rsidRPr="00E91E37" w:rsidRDefault="00236A0A" w:rsidP="00E91E37">
      <w:pPr>
        <w:spacing w:after="0" w:line="240" w:lineRule="auto"/>
        <w:ind w:left="780"/>
        <w:rPr>
          <w:rFonts w:ascii="Arial" w:hAnsi="Arial" w:cs="Arial"/>
          <w:sz w:val="20"/>
          <w:szCs w:val="20"/>
        </w:rPr>
      </w:pPr>
    </w:p>
    <w:p w:rsidR="00D0789E" w:rsidRPr="00E91E37" w:rsidRDefault="00377BBD" w:rsidP="00E91E37">
      <w:pPr>
        <w:numPr>
          <w:ilvl w:val="0"/>
          <w:numId w:val="21"/>
        </w:numPr>
        <w:spacing w:after="0" w:line="240" w:lineRule="auto"/>
        <w:jc w:val="both"/>
        <w:rPr>
          <w:rFonts w:ascii="Arial" w:hAnsi="Arial" w:cs="Arial"/>
          <w:b/>
          <w:color w:val="1F497D"/>
          <w:sz w:val="20"/>
          <w:szCs w:val="20"/>
        </w:rPr>
      </w:pPr>
      <w:r w:rsidRPr="00E91E37">
        <w:rPr>
          <w:rFonts w:ascii="Arial" w:hAnsi="Arial" w:cs="Arial"/>
          <w:b/>
          <w:color w:val="1F497D"/>
          <w:sz w:val="20"/>
          <w:szCs w:val="20"/>
        </w:rPr>
        <w:t>¿CUÁLES SON LA</w:t>
      </w:r>
      <w:r w:rsidR="00A815CE" w:rsidRPr="00E91E37">
        <w:rPr>
          <w:rFonts w:ascii="Arial" w:hAnsi="Arial" w:cs="Arial"/>
          <w:b/>
          <w:color w:val="1F497D"/>
          <w:sz w:val="20"/>
          <w:szCs w:val="20"/>
        </w:rPr>
        <w:t>S</w:t>
      </w:r>
      <w:r w:rsidRPr="00E91E37">
        <w:rPr>
          <w:rFonts w:ascii="Arial" w:hAnsi="Arial" w:cs="Arial"/>
          <w:b/>
          <w:color w:val="1F497D"/>
          <w:sz w:val="20"/>
          <w:szCs w:val="20"/>
        </w:rPr>
        <w:t xml:space="preserve"> </w:t>
      </w:r>
      <w:r w:rsidR="00436C3C" w:rsidRPr="00E91E37">
        <w:rPr>
          <w:rFonts w:ascii="Arial" w:hAnsi="Arial" w:cs="Arial"/>
          <w:b/>
          <w:color w:val="1F497D"/>
          <w:sz w:val="20"/>
          <w:szCs w:val="20"/>
        </w:rPr>
        <w:t>CARACTERÍSTICAS</w:t>
      </w:r>
      <w:r w:rsidRPr="00E91E37">
        <w:rPr>
          <w:rFonts w:ascii="Arial" w:hAnsi="Arial" w:cs="Arial"/>
          <w:b/>
          <w:color w:val="1F497D"/>
          <w:sz w:val="20"/>
          <w:szCs w:val="20"/>
        </w:rPr>
        <w:t xml:space="preserve"> DE LOS</w:t>
      </w:r>
      <w:r w:rsidR="00A815CE" w:rsidRPr="00E91E37">
        <w:rPr>
          <w:rFonts w:ascii="Arial" w:hAnsi="Arial" w:cs="Arial"/>
          <w:b/>
          <w:color w:val="1F497D"/>
          <w:sz w:val="20"/>
          <w:szCs w:val="20"/>
        </w:rPr>
        <w:t xml:space="preserve"> NÚMEROS </w:t>
      </w:r>
      <w:r w:rsidR="004F6042" w:rsidRPr="00E91E37">
        <w:rPr>
          <w:rFonts w:ascii="Arial" w:hAnsi="Arial" w:cs="Arial"/>
          <w:b/>
          <w:color w:val="1F497D"/>
          <w:sz w:val="20"/>
          <w:szCs w:val="20"/>
        </w:rPr>
        <w:t>RACIONALES</w:t>
      </w:r>
      <w:r w:rsidR="00A815CE" w:rsidRPr="00E91E37">
        <w:rPr>
          <w:rFonts w:ascii="Arial" w:hAnsi="Arial" w:cs="Arial"/>
          <w:b/>
          <w:color w:val="1F497D"/>
          <w:sz w:val="20"/>
          <w:szCs w:val="20"/>
        </w:rPr>
        <w:t>?</w:t>
      </w:r>
    </w:p>
    <w:p w:rsidR="004F6042" w:rsidRPr="00E91E37" w:rsidRDefault="00A815CE" w:rsidP="00E91E37">
      <w:pPr>
        <w:numPr>
          <w:ilvl w:val="0"/>
          <w:numId w:val="21"/>
        </w:numPr>
        <w:spacing w:after="0" w:line="240" w:lineRule="auto"/>
        <w:jc w:val="both"/>
        <w:rPr>
          <w:rFonts w:ascii="Arial" w:hAnsi="Arial" w:cs="Arial"/>
          <w:b/>
          <w:color w:val="1F497D"/>
          <w:sz w:val="20"/>
          <w:szCs w:val="20"/>
        </w:rPr>
      </w:pPr>
      <w:r w:rsidRPr="00E91E37">
        <w:rPr>
          <w:rFonts w:ascii="Arial" w:hAnsi="Arial" w:cs="Arial"/>
          <w:b/>
          <w:color w:val="1F497D"/>
          <w:sz w:val="20"/>
          <w:szCs w:val="20"/>
        </w:rPr>
        <w:t xml:space="preserve">¿CUÁLES SON LAS </w:t>
      </w:r>
      <w:r w:rsidR="004F6042" w:rsidRPr="00E91E37">
        <w:rPr>
          <w:rFonts w:ascii="Arial" w:hAnsi="Arial" w:cs="Arial"/>
          <w:b/>
          <w:color w:val="1F497D"/>
          <w:sz w:val="20"/>
          <w:szCs w:val="20"/>
        </w:rPr>
        <w:t xml:space="preserve">FORMAS DE REPRESENTACIÓN DE LOS NÚMEROS RACIONALES? </w:t>
      </w:r>
    </w:p>
    <w:p w:rsidR="00C315D2" w:rsidRPr="00E91E37" w:rsidRDefault="004F6042" w:rsidP="00E91E37">
      <w:pPr>
        <w:numPr>
          <w:ilvl w:val="0"/>
          <w:numId w:val="21"/>
        </w:numPr>
        <w:spacing w:after="0" w:line="240" w:lineRule="auto"/>
        <w:jc w:val="both"/>
        <w:rPr>
          <w:rFonts w:ascii="Arial" w:hAnsi="Arial" w:cs="Arial"/>
          <w:b/>
          <w:color w:val="1F497D"/>
          <w:sz w:val="20"/>
          <w:szCs w:val="20"/>
        </w:rPr>
      </w:pPr>
      <w:r w:rsidRPr="00E91E37">
        <w:rPr>
          <w:rFonts w:ascii="Arial" w:hAnsi="Arial" w:cs="Arial"/>
          <w:b/>
          <w:color w:val="1F497D"/>
          <w:sz w:val="20"/>
          <w:szCs w:val="20"/>
        </w:rPr>
        <w:t>¿EN QUÉ CONSISTE CADA UNA Y CUALES SON SUS OPERACIONES?</w:t>
      </w:r>
    </w:p>
    <w:p w:rsidR="00A73EE5" w:rsidRPr="00E91E37" w:rsidRDefault="00A73EE5" w:rsidP="00E91E37">
      <w:pPr>
        <w:spacing w:after="0" w:line="240" w:lineRule="auto"/>
        <w:ind w:left="360"/>
        <w:jc w:val="both"/>
        <w:rPr>
          <w:rFonts w:ascii="Arial" w:hAnsi="Arial" w:cs="Arial"/>
          <w:b/>
          <w:sz w:val="20"/>
          <w:szCs w:val="20"/>
        </w:rPr>
      </w:pPr>
    </w:p>
    <w:p w:rsidR="00236A0A" w:rsidRPr="00E91E37" w:rsidRDefault="00236A0A" w:rsidP="00E91E37">
      <w:pPr>
        <w:spacing w:after="0" w:line="240" w:lineRule="auto"/>
        <w:contextualSpacing/>
        <w:rPr>
          <w:rFonts w:ascii="Arial" w:hAnsi="Arial" w:cs="Arial"/>
          <w:b/>
          <w:color w:val="215868"/>
          <w:sz w:val="20"/>
          <w:szCs w:val="20"/>
        </w:rPr>
      </w:pPr>
      <w:r w:rsidRPr="00E91E37">
        <w:rPr>
          <w:rFonts w:ascii="Arial" w:hAnsi="Arial" w:cs="Arial"/>
          <w:b/>
          <w:color w:val="215868"/>
          <w:sz w:val="20"/>
          <w:szCs w:val="20"/>
        </w:rPr>
        <w:t>CONOZCAMOS</w:t>
      </w:r>
    </w:p>
    <w:p w:rsidR="00236A0A" w:rsidRPr="00E91E37" w:rsidRDefault="008562C7" w:rsidP="00E91E37">
      <w:pPr>
        <w:spacing w:after="0" w:line="240" w:lineRule="auto"/>
        <w:rPr>
          <w:rFonts w:ascii="Arial" w:hAnsi="Arial" w:cs="Arial"/>
          <w:color w:val="1F497D"/>
          <w:sz w:val="20"/>
          <w:szCs w:val="20"/>
        </w:rPr>
      </w:pPr>
      <w:r>
        <w:rPr>
          <w:rFonts w:ascii="Arial" w:hAnsi="Arial" w:cs="Arial"/>
          <w:noProof/>
          <w:sz w:val="20"/>
          <w:szCs w:val="20"/>
          <w:lang w:eastAsia="es-ES_tradnl"/>
        </w:rPr>
        <w:pict>
          <v:line id="_x0000_s1027" style="position:absolute;z-index:251657728;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7445E" w:rsidRPr="00E91E37" w:rsidRDefault="00627070" w:rsidP="00E91E37">
      <w:pPr>
        <w:numPr>
          <w:ilvl w:val="0"/>
          <w:numId w:val="37"/>
        </w:numPr>
        <w:spacing w:after="0" w:line="240" w:lineRule="auto"/>
        <w:rPr>
          <w:rFonts w:ascii="Arial" w:hAnsi="Arial" w:cs="Arial"/>
          <w:b/>
          <w:color w:val="1F497D"/>
          <w:sz w:val="20"/>
          <w:szCs w:val="20"/>
        </w:rPr>
      </w:pPr>
      <w:r w:rsidRPr="00E91E37">
        <w:rPr>
          <w:rFonts w:ascii="Arial" w:hAnsi="Arial" w:cs="Arial"/>
          <w:b/>
          <w:color w:val="1F497D"/>
          <w:sz w:val="20"/>
          <w:szCs w:val="20"/>
        </w:rPr>
        <w:t>¿CUÁLES SON LAS CARACTERÍSTICAS DE LOS NÚ</w:t>
      </w:r>
      <w:r w:rsidR="00C7445E" w:rsidRPr="00E91E37">
        <w:rPr>
          <w:rFonts w:ascii="Arial" w:hAnsi="Arial" w:cs="Arial"/>
          <w:b/>
          <w:color w:val="1F497D"/>
          <w:sz w:val="20"/>
          <w:szCs w:val="20"/>
        </w:rPr>
        <w:t xml:space="preserve">MEROS </w:t>
      </w:r>
      <w:r w:rsidR="00304B92" w:rsidRPr="00E91E37">
        <w:rPr>
          <w:rFonts w:ascii="Arial" w:hAnsi="Arial" w:cs="Arial"/>
          <w:b/>
          <w:color w:val="1F497D"/>
          <w:sz w:val="20"/>
          <w:szCs w:val="20"/>
        </w:rPr>
        <w:t>R</w:t>
      </w:r>
      <w:r w:rsidR="004F6042" w:rsidRPr="00E91E37">
        <w:rPr>
          <w:rFonts w:ascii="Arial" w:hAnsi="Arial" w:cs="Arial"/>
          <w:b/>
          <w:color w:val="1F497D"/>
          <w:sz w:val="20"/>
          <w:szCs w:val="20"/>
        </w:rPr>
        <w:t>ACIONALES</w:t>
      </w:r>
      <w:r w:rsidR="00C7445E" w:rsidRPr="00E91E37">
        <w:rPr>
          <w:rFonts w:ascii="Arial" w:hAnsi="Arial" w:cs="Arial"/>
          <w:b/>
          <w:color w:val="1F497D"/>
          <w:sz w:val="20"/>
          <w:szCs w:val="20"/>
        </w:rPr>
        <w:t>?</w:t>
      </w:r>
    </w:p>
    <w:p w:rsidR="004F6042" w:rsidRPr="00E91E37" w:rsidRDefault="004F6042" w:rsidP="00E91E37">
      <w:pPr>
        <w:spacing w:after="0" w:line="240" w:lineRule="auto"/>
        <w:rPr>
          <w:rFonts w:ascii="Arial" w:hAnsi="Arial" w:cs="Arial"/>
          <w:bCs/>
          <w:sz w:val="20"/>
          <w:szCs w:val="20"/>
        </w:rPr>
      </w:pPr>
    </w:p>
    <w:tbl>
      <w:tblPr>
        <w:tblW w:w="8520" w:type="dxa"/>
        <w:jc w:val="right"/>
        <w:tblInd w:w="20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520"/>
      </w:tblGrid>
      <w:tr w:rsidR="004F6042" w:rsidRPr="00E91E37" w:rsidTr="005D7166">
        <w:trPr>
          <w:jc w:val="right"/>
        </w:trPr>
        <w:tc>
          <w:tcPr>
            <w:tcW w:w="8520" w:type="dxa"/>
            <w:shd w:val="clear" w:color="auto" w:fill="4F81BD"/>
          </w:tcPr>
          <w:p w:rsidR="004F6042" w:rsidRPr="00E91E37" w:rsidRDefault="004F6042" w:rsidP="00E91E37">
            <w:pPr>
              <w:spacing w:after="0" w:line="240" w:lineRule="auto"/>
              <w:jc w:val="right"/>
              <w:rPr>
                <w:rFonts w:ascii="Arial" w:hAnsi="Arial" w:cs="Arial"/>
                <w:bCs/>
                <w:i/>
                <w:color w:val="FFFFFF"/>
                <w:sz w:val="20"/>
                <w:szCs w:val="20"/>
              </w:rPr>
            </w:pPr>
            <w:r w:rsidRPr="00E91E37">
              <w:rPr>
                <w:rFonts w:ascii="Arial" w:hAnsi="Arial" w:cs="Arial"/>
                <w:bCs/>
                <w:i/>
                <w:color w:val="FFFFFF"/>
                <w:sz w:val="20"/>
                <w:szCs w:val="20"/>
              </w:rPr>
              <w:t>Observe en el siguiente video algunas generalidades de los Números Racionales, que se ampliarán más adelante en este documento:</w:t>
            </w:r>
          </w:p>
          <w:p w:rsidR="004F6042" w:rsidRPr="00E91E37" w:rsidRDefault="008562C7" w:rsidP="00E91E37">
            <w:pPr>
              <w:spacing w:after="0" w:line="240" w:lineRule="auto"/>
              <w:jc w:val="right"/>
              <w:rPr>
                <w:rFonts w:ascii="Arial" w:hAnsi="Arial" w:cs="Arial"/>
                <w:b/>
                <w:bCs/>
                <w:i/>
                <w:color w:val="FFFFFF"/>
                <w:sz w:val="20"/>
                <w:szCs w:val="20"/>
              </w:rPr>
            </w:pPr>
            <w:hyperlink r:id="rId8" w:history="1">
              <w:r w:rsidR="004F6042" w:rsidRPr="00E91E37">
                <w:rPr>
                  <w:rStyle w:val="Hipervnculo"/>
                  <w:rFonts w:ascii="Arial" w:hAnsi="Arial" w:cs="Arial"/>
                  <w:b/>
                  <w:bCs/>
                  <w:i/>
                  <w:sz w:val="20"/>
                  <w:szCs w:val="20"/>
                </w:rPr>
                <w:t>http://www.youtube.com/watch?v=LY9Y_yRplkk</w:t>
              </w:r>
            </w:hyperlink>
          </w:p>
        </w:tc>
      </w:tr>
    </w:tbl>
    <w:p w:rsidR="004F6042" w:rsidRPr="00E91E37" w:rsidRDefault="004F6042" w:rsidP="00E91E37">
      <w:pPr>
        <w:spacing w:after="0" w:line="240" w:lineRule="auto"/>
        <w:rPr>
          <w:rFonts w:ascii="Arial" w:hAnsi="Arial" w:cs="Arial"/>
          <w:bCs/>
          <w:sz w:val="20"/>
          <w:szCs w:val="20"/>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924A55" w:rsidRPr="00E91E37" w:rsidTr="00C364E2">
        <w:tc>
          <w:tcPr>
            <w:tcW w:w="8978" w:type="dxa"/>
          </w:tcPr>
          <w:p w:rsidR="00924A55" w:rsidRPr="00E91E37" w:rsidRDefault="00924A55" w:rsidP="00E91E37">
            <w:pPr>
              <w:spacing w:after="0" w:line="240" w:lineRule="auto"/>
              <w:jc w:val="center"/>
              <w:rPr>
                <w:rStyle w:val="apple-style-span"/>
                <w:rFonts w:ascii="Arial" w:hAnsi="Arial" w:cs="Arial"/>
                <w:bCs/>
                <w:color w:val="1F497D"/>
                <w:sz w:val="20"/>
                <w:szCs w:val="20"/>
              </w:rPr>
            </w:pPr>
            <w:r w:rsidRPr="00E91E37">
              <w:rPr>
                <w:rFonts w:ascii="Arial" w:hAnsi="Arial" w:cs="Arial"/>
                <w:bCs/>
                <w:color w:val="1F497D"/>
                <w:sz w:val="20"/>
                <w:szCs w:val="20"/>
              </w:rPr>
              <w:t>El conjunto de los números racion</w:t>
            </w:r>
            <w:r w:rsidR="00627070" w:rsidRPr="00E91E37">
              <w:rPr>
                <w:rFonts w:ascii="Arial" w:hAnsi="Arial" w:cs="Arial"/>
                <w:bCs/>
                <w:color w:val="1F497D"/>
                <w:sz w:val="20"/>
                <w:szCs w:val="20"/>
              </w:rPr>
              <w:t xml:space="preserve">ales se representa por la letra </w:t>
            </w:r>
            <w:r w:rsidRPr="00E91E37">
              <w:rPr>
                <w:rFonts w:ascii="Arial" w:hAnsi="Arial" w:cs="Arial"/>
                <w:bCs/>
                <w:color w:val="1F497D"/>
                <w:sz w:val="20"/>
                <w:szCs w:val="20"/>
              </w:rPr>
              <w:t>Q</w:t>
            </w:r>
            <w:r w:rsidR="00627070" w:rsidRPr="00E91E37">
              <w:rPr>
                <w:rFonts w:ascii="Arial" w:hAnsi="Arial" w:cs="Arial"/>
                <w:bCs/>
                <w:color w:val="1F497D"/>
                <w:sz w:val="20"/>
                <w:szCs w:val="20"/>
              </w:rPr>
              <w:t>,</w:t>
            </w:r>
            <w:r w:rsidRPr="00E91E37">
              <w:rPr>
                <w:rFonts w:ascii="Arial" w:hAnsi="Arial" w:cs="Arial"/>
                <w:bCs/>
                <w:color w:val="1F497D"/>
                <w:sz w:val="20"/>
                <w:szCs w:val="20"/>
              </w:rPr>
              <w:t xml:space="preserve"> y está conformado por los cocientes entre números enteros.</w:t>
            </w:r>
          </w:p>
        </w:tc>
      </w:tr>
    </w:tbl>
    <w:p w:rsidR="00924A55" w:rsidRPr="00E91E37" w:rsidRDefault="00924A55" w:rsidP="00E91E37">
      <w:pPr>
        <w:spacing w:after="0" w:line="240" w:lineRule="auto"/>
        <w:rPr>
          <w:rFonts w:ascii="Arial" w:hAnsi="Arial" w:cs="Arial"/>
          <w:bCs/>
          <w:sz w:val="20"/>
          <w:szCs w:val="20"/>
        </w:rPr>
      </w:pPr>
    </w:p>
    <w:p w:rsidR="004F6042" w:rsidRPr="00E91E37" w:rsidRDefault="00924A55" w:rsidP="00E91E37">
      <w:pPr>
        <w:spacing w:after="0" w:line="240" w:lineRule="auto"/>
        <w:rPr>
          <w:rFonts w:ascii="Arial" w:hAnsi="Arial" w:cs="Arial"/>
          <w:sz w:val="20"/>
          <w:szCs w:val="20"/>
        </w:rPr>
      </w:pPr>
      <w:r w:rsidRPr="00E91E37">
        <w:rPr>
          <w:rFonts w:ascii="Arial" w:hAnsi="Arial" w:cs="Arial"/>
          <w:bCs/>
          <w:sz w:val="20"/>
          <w:szCs w:val="20"/>
        </w:rPr>
        <w:t>“L</w:t>
      </w:r>
      <w:r w:rsidR="004F6042" w:rsidRPr="00E91E37">
        <w:rPr>
          <w:rFonts w:ascii="Arial" w:hAnsi="Arial" w:cs="Arial"/>
          <w:bCs/>
          <w:sz w:val="20"/>
          <w:szCs w:val="20"/>
        </w:rPr>
        <w:t>os números racionales, permiten definir las operaciones del tipo a/b donde a y b son enteros.”</w:t>
      </w:r>
      <w:r w:rsidR="004F6042" w:rsidRPr="00E91E37">
        <w:rPr>
          <w:rStyle w:val="Refdenotaalpie"/>
          <w:rFonts w:ascii="Arial" w:hAnsi="Arial" w:cs="Arial"/>
          <w:bCs/>
          <w:sz w:val="20"/>
          <w:szCs w:val="20"/>
        </w:rPr>
        <w:footnoteReference w:id="1"/>
      </w:r>
    </w:p>
    <w:p w:rsidR="004F6042" w:rsidRPr="00E91E37" w:rsidRDefault="004F6042" w:rsidP="00E91E37">
      <w:pPr>
        <w:spacing w:after="0" w:line="240" w:lineRule="auto"/>
        <w:rPr>
          <w:rStyle w:val="apple-style-span"/>
          <w:rFonts w:ascii="Arial" w:hAnsi="Arial" w:cs="Arial"/>
          <w:sz w:val="20"/>
          <w:szCs w:val="20"/>
        </w:rPr>
      </w:pPr>
    </w:p>
    <w:p w:rsidR="004F6042" w:rsidRPr="00E91E37" w:rsidRDefault="004F6042" w:rsidP="00E91E37">
      <w:pPr>
        <w:spacing w:after="0" w:line="240" w:lineRule="auto"/>
        <w:rPr>
          <w:rStyle w:val="apple-style-span"/>
          <w:rFonts w:ascii="Arial" w:hAnsi="Arial" w:cs="Arial"/>
          <w:sz w:val="20"/>
          <w:szCs w:val="20"/>
        </w:rPr>
      </w:pPr>
      <w:r w:rsidRPr="00E91E37">
        <w:rPr>
          <w:rStyle w:val="apple-style-span"/>
          <w:rFonts w:ascii="Arial" w:hAnsi="Arial" w:cs="Arial"/>
          <w:sz w:val="20"/>
          <w:szCs w:val="20"/>
        </w:rPr>
        <w:t>Todos los números enteros se pueden escribir cómo números racionales al dividirlos entre 1, por ejemplo:</w:t>
      </w:r>
    </w:p>
    <w:p w:rsidR="004F6042" w:rsidRPr="00E91E37" w:rsidRDefault="004F6042" w:rsidP="00E91E37">
      <w:pPr>
        <w:spacing w:after="0" w:line="240" w:lineRule="auto"/>
        <w:rPr>
          <w:rStyle w:val="apple-style-span"/>
          <w:rFonts w:ascii="Arial" w:hAnsi="Arial" w:cs="Arial"/>
          <w:sz w:val="20"/>
          <w:szCs w:val="20"/>
        </w:rPr>
      </w:pPr>
    </w:p>
    <w:tbl>
      <w:tblPr>
        <w:tblW w:w="0" w:type="auto"/>
        <w:jc w:val="cente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392"/>
        <w:gridCol w:w="431"/>
        <w:gridCol w:w="328"/>
        <w:gridCol w:w="6298"/>
        <w:gridCol w:w="336"/>
        <w:gridCol w:w="486"/>
        <w:gridCol w:w="336"/>
      </w:tblGrid>
      <w:tr w:rsidR="004F6042" w:rsidRPr="00E91E37" w:rsidTr="004F6042">
        <w:trPr>
          <w:jc w:val="center"/>
        </w:trPr>
        <w:tc>
          <w:tcPr>
            <w:tcW w:w="392" w:type="dxa"/>
            <w:vAlign w:val="center"/>
          </w:tcPr>
          <w:p w:rsidR="004F6042" w:rsidRPr="00E91E37" w:rsidRDefault="004F6042" w:rsidP="00E91E37">
            <w:pPr>
              <w:spacing w:after="0" w:line="240" w:lineRule="auto"/>
              <w:jc w:val="center"/>
              <w:rPr>
                <w:rStyle w:val="apple-style-span"/>
                <w:rFonts w:ascii="Arial" w:hAnsi="Arial" w:cs="Arial"/>
                <w:b/>
                <w:sz w:val="20"/>
                <w:szCs w:val="20"/>
              </w:rPr>
            </w:pPr>
            <w:r w:rsidRPr="00E91E37">
              <w:rPr>
                <w:rStyle w:val="apple-style-span"/>
                <w:rFonts w:ascii="Arial" w:hAnsi="Arial" w:cs="Arial"/>
                <w:sz w:val="20"/>
                <w:szCs w:val="20"/>
              </w:rPr>
              <w:t>2</w:t>
            </w:r>
          </w:p>
        </w:tc>
        <w:tc>
          <w:tcPr>
            <w:tcW w:w="431" w:type="dxa"/>
            <w:vAlign w:val="center"/>
          </w:tcPr>
          <w:p w:rsidR="004F6042" w:rsidRPr="00E91E37" w:rsidRDefault="004F6042" w:rsidP="00E91E37">
            <w:pPr>
              <w:spacing w:after="0" w:line="240" w:lineRule="auto"/>
              <w:jc w:val="center"/>
              <w:rPr>
                <w:rStyle w:val="apple-style-span"/>
                <w:rFonts w:ascii="Arial" w:hAnsi="Arial" w:cs="Arial"/>
                <w:b/>
                <w:sz w:val="20"/>
                <w:szCs w:val="20"/>
              </w:rPr>
            </w:pPr>
            <w:r w:rsidRPr="00E91E37">
              <w:rPr>
                <w:rStyle w:val="apple-style-span"/>
                <w:rFonts w:ascii="Arial" w:hAnsi="Arial" w:cs="Arial"/>
                <w:sz w:val="20"/>
                <w:szCs w:val="20"/>
              </w:rPr>
              <w:t>-8</w:t>
            </w:r>
          </w:p>
        </w:tc>
        <w:tc>
          <w:tcPr>
            <w:tcW w:w="245" w:type="dxa"/>
            <w:tcBorders>
              <w:right w:val="single" w:sz="4" w:space="0" w:color="76923C"/>
            </w:tcBorders>
            <w:vAlign w:val="center"/>
          </w:tcPr>
          <w:p w:rsidR="004F6042" w:rsidRPr="00E91E37" w:rsidRDefault="004F6042" w:rsidP="00E91E37">
            <w:pPr>
              <w:spacing w:after="0" w:line="240" w:lineRule="auto"/>
              <w:jc w:val="center"/>
              <w:rPr>
                <w:rStyle w:val="apple-style-span"/>
                <w:rFonts w:ascii="Arial" w:hAnsi="Arial" w:cs="Arial"/>
                <w:b/>
                <w:sz w:val="20"/>
                <w:szCs w:val="20"/>
              </w:rPr>
            </w:pPr>
            <w:r w:rsidRPr="00E91E37">
              <w:rPr>
                <w:rStyle w:val="apple-style-span"/>
                <w:rFonts w:ascii="Arial" w:hAnsi="Arial" w:cs="Arial"/>
                <w:sz w:val="20"/>
                <w:szCs w:val="20"/>
              </w:rPr>
              <w:t>5</w:t>
            </w:r>
          </w:p>
        </w:tc>
        <w:tc>
          <w:tcPr>
            <w:tcW w:w="6298" w:type="dxa"/>
            <w:tcBorders>
              <w:top w:val="nil"/>
              <w:left w:val="single" w:sz="4" w:space="0" w:color="76923C"/>
              <w:bottom w:val="nil"/>
              <w:right w:val="single" w:sz="4" w:space="0" w:color="76923C"/>
            </w:tcBorders>
            <w:vAlign w:val="center"/>
          </w:tcPr>
          <w:p w:rsidR="004F6042" w:rsidRPr="00E91E37" w:rsidRDefault="004F6042" w:rsidP="00E91E37">
            <w:pPr>
              <w:spacing w:after="0" w:line="240" w:lineRule="auto"/>
              <w:rPr>
                <w:rStyle w:val="apple-style-span"/>
                <w:rFonts w:ascii="Arial" w:hAnsi="Arial" w:cs="Arial"/>
                <w:sz w:val="20"/>
                <w:szCs w:val="20"/>
              </w:rPr>
            </w:pPr>
            <w:r w:rsidRPr="00E91E37">
              <w:rPr>
                <w:rStyle w:val="apple-style-span"/>
                <w:rFonts w:ascii="Arial" w:hAnsi="Arial" w:cs="Arial"/>
                <w:sz w:val="20"/>
                <w:szCs w:val="20"/>
              </w:rPr>
              <w:t>son números enteros y pueden escribirse como racionales así:</w:t>
            </w:r>
          </w:p>
        </w:tc>
        <w:tc>
          <w:tcPr>
            <w:tcW w:w="327" w:type="dxa"/>
            <w:tcBorders>
              <w:left w:val="single" w:sz="4" w:space="0" w:color="76923C"/>
              <w:right w:val="single" w:sz="4" w:space="0" w:color="76923C"/>
            </w:tcBorders>
            <w:vAlign w:val="center"/>
          </w:tcPr>
          <w:p w:rsidR="004F6042" w:rsidRPr="00E91E37" w:rsidRDefault="008562C7" w:rsidP="00E91E37">
            <w:pPr>
              <w:spacing w:after="0" w:line="240" w:lineRule="auto"/>
              <w:jc w:val="center"/>
              <w:rPr>
                <w:rStyle w:val="apple-style-span"/>
                <w:rFonts w:ascii="Arial" w:hAnsi="Arial" w:cs="Arial"/>
                <w:b/>
                <w:sz w:val="20"/>
                <w:szCs w:val="20"/>
              </w:rPr>
            </w:pPr>
            <m:oMathPara>
              <m:oMath>
                <m:f>
                  <m:fPr>
                    <m:ctrlPr>
                      <w:rPr>
                        <w:rFonts w:ascii="Cambria Math" w:hAnsi="Arial" w:cs="Arial"/>
                        <w:i/>
                        <w:sz w:val="20"/>
                        <w:szCs w:val="20"/>
                      </w:rPr>
                    </m:ctrlPr>
                  </m:fPr>
                  <m:num>
                    <m:r>
                      <m:rPr>
                        <m:sty m:val="bi"/>
                      </m:rPr>
                      <w:rPr>
                        <w:rFonts w:ascii="Cambria Math" w:hAnsi="Arial" w:cs="Arial"/>
                        <w:sz w:val="20"/>
                        <w:szCs w:val="20"/>
                      </w:rPr>
                      <m:t>2</m:t>
                    </m:r>
                  </m:num>
                  <m:den>
                    <m:r>
                      <m:rPr>
                        <m:sty m:val="bi"/>
                      </m:rPr>
                      <w:rPr>
                        <w:rFonts w:ascii="Cambria Math" w:hAnsi="Arial" w:cs="Arial"/>
                        <w:sz w:val="20"/>
                        <w:szCs w:val="20"/>
                      </w:rPr>
                      <m:t>1</m:t>
                    </m:r>
                  </m:den>
                </m:f>
              </m:oMath>
            </m:oMathPara>
          </w:p>
        </w:tc>
        <w:tc>
          <w:tcPr>
            <w:tcW w:w="477" w:type="dxa"/>
            <w:tcBorders>
              <w:left w:val="single" w:sz="4" w:space="0" w:color="76923C"/>
            </w:tcBorders>
            <w:vAlign w:val="center"/>
          </w:tcPr>
          <w:p w:rsidR="004F6042" w:rsidRPr="00E91E37" w:rsidRDefault="008562C7" w:rsidP="00E91E37">
            <w:pPr>
              <w:spacing w:after="0" w:line="240" w:lineRule="auto"/>
              <w:jc w:val="center"/>
              <w:rPr>
                <w:rStyle w:val="apple-style-span"/>
                <w:rFonts w:ascii="Arial" w:hAnsi="Arial" w:cs="Arial"/>
                <w:b/>
                <w:sz w:val="20"/>
                <w:szCs w:val="20"/>
              </w:rPr>
            </w:pPr>
            <m:oMathPara>
              <m:oMath>
                <m:f>
                  <m:fPr>
                    <m:ctrlPr>
                      <w:rPr>
                        <w:rFonts w:ascii="Cambria Math" w:hAnsi="Arial" w:cs="Arial"/>
                        <w:i/>
                        <w:sz w:val="20"/>
                        <w:szCs w:val="20"/>
                      </w:rPr>
                    </m:ctrlPr>
                  </m:fPr>
                  <m:num>
                    <m:r>
                      <m:rPr>
                        <m:sty m:val="bi"/>
                      </m:rPr>
                      <w:rPr>
                        <w:rFonts w:ascii="Arial" w:hAnsi="Arial" w:cs="Arial"/>
                        <w:sz w:val="20"/>
                        <w:szCs w:val="20"/>
                      </w:rPr>
                      <m:t>-</m:t>
                    </m:r>
                    <m:r>
                      <m:rPr>
                        <m:sty m:val="bi"/>
                      </m:rPr>
                      <w:rPr>
                        <w:rFonts w:ascii="Cambria Math" w:hAnsi="Arial" w:cs="Arial"/>
                        <w:sz w:val="20"/>
                        <w:szCs w:val="20"/>
                      </w:rPr>
                      <m:t>8</m:t>
                    </m:r>
                  </m:num>
                  <m:den>
                    <m:r>
                      <m:rPr>
                        <m:sty m:val="bi"/>
                      </m:rPr>
                      <w:rPr>
                        <w:rFonts w:ascii="Cambria Math" w:hAnsi="Arial" w:cs="Arial"/>
                        <w:sz w:val="20"/>
                        <w:szCs w:val="20"/>
                      </w:rPr>
                      <m:t>1</m:t>
                    </m:r>
                  </m:den>
                </m:f>
              </m:oMath>
            </m:oMathPara>
          </w:p>
        </w:tc>
        <w:tc>
          <w:tcPr>
            <w:tcW w:w="327" w:type="dxa"/>
            <w:vAlign w:val="center"/>
          </w:tcPr>
          <w:p w:rsidR="004F6042" w:rsidRPr="00E91E37" w:rsidRDefault="008562C7" w:rsidP="00E91E37">
            <w:pPr>
              <w:spacing w:after="0" w:line="240" w:lineRule="auto"/>
              <w:jc w:val="center"/>
              <w:rPr>
                <w:rStyle w:val="apple-style-span"/>
                <w:rFonts w:ascii="Arial" w:hAnsi="Arial" w:cs="Arial"/>
                <w:b/>
                <w:sz w:val="20"/>
                <w:szCs w:val="20"/>
              </w:rPr>
            </w:pPr>
            <m:oMathPara>
              <m:oMath>
                <m:f>
                  <m:fPr>
                    <m:ctrlPr>
                      <w:rPr>
                        <w:rFonts w:ascii="Cambria Math" w:hAnsi="Arial" w:cs="Arial"/>
                        <w:i/>
                        <w:sz w:val="20"/>
                        <w:szCs w:val="20"/>
                      </w:rPr>
                    </m:ctrlPr>
                  </m:fPr>
                  <m:num>
                    <m:r>
                      <m:rPr>
                        <m:sty m:val="bi"/>
                      </m:rPr>
                      <w:rPr>
                        <w:rFonts w:ascii="Cambria Math" w:hAnsi="Arial" w:cs="Arial"/>
                        <w:sz w:val="20"/>
                        <w:szCs w:val="20"/>
                      </w:rPr>
                      <m:t>5</m:t>
                    </m:r>
                  </m:num>
                  <m:den>
                    <m:r>
                      <m:rPr>
                        <m:sty m:val="bi"/>
                      </m:rPr>
                      <w:rPr>
                        <w:rFonts w:ascii="Cambria Math" w:hAnsi="Arial" w:cs="Arial"/>
                        <w:sz w:val="20"/>
                        <w:szCs w:val="20"/>
                      </w:rPr>
                      <m:t>1</m:t>
                    </m:r>
                  </m:den>
                </m:f>
              </m:oMath>
            </m:oMathPara>
          </w:p>
        </w:tc>
      </w:tr>
    </w:tbl>
    <w:p w:rsidR="004F6042" w:rsidRPr="00E91E37" w:rsidRDefault="004F6042" w:rsidP="00E91E37">
      <w:pPr>
        <w:spacing w:after="0" w:line="240" w:lineRule="auto"/>
        <w:rPr>
          <w:rStyle w:val="apple-style-span"/>
          <w:rFonts w:ascii="Arial" w:hAnsi="Arial" w:cs="Arial"/>
          <w:sz w:val="20"/>
          <w:szCs w:val="20"/>
        </w:rPr>
      </w:pPr>
    </w:p>
    <w:p w:rsidR="004F6042" w:rsidRPr="00E91E37" w:rsidRDefault="004F6042" w:rsidP="00E91E37">
      <w:pPr>
        <w:spacing w:after="0" w:line="240" w:lineRule="auto"/>
        <w:rPr>
          <w:rStyle w:val="apple-style-span"/>
          <w:rFonts w:ascii="Arial" w:hAnsi="Arial" w:cs="Arial"/>
          <w:sz w:val="20"/>
          <w:szCs w:val="20"/>
        </w:rPr>
      </w:pPr>
    </w:p>
    <w:p w:rsidR="004F6042" w:rsidRPr="00E91E37" w:rsidRDefault="004F6042" w:rsidP="00E91E37">
      <w:pPr>
        <w:spacing w:after="0" w:line="240" w:lineRule="auto"/>
        <w:jc w:val="both"/>
        <w:rPr>
          <w:rStyle w:val="apple-style-span"/>
          <w:rFonts w:ascii="Arial" w:hAnsi="Arial" w:cs="Arial"/>
          <w:sz w:val="20"/>
          <w:szCs w:val="20"/>
        </w:rPr>
      </w:pPr>
      <w:r w:rsidRPr="00E91E37">
        <w:rPr>
          <w:rStyle w:val="apple-style-span"/>
          <w:rFonts w:ascii="Arial" w:hAnsi="Arial" w:cs="Arial"/>
          <w:sz w:val="20"/>
          <w:szCs w:val="20"/>
        </w:rPr>
        <w:t xml:space="preserve">En consecuencia </w:t>
      </w:r>
      <w:r w:rsidRPr="00E91E37">
        <w:rPr>
          <w:rFonts w:ascii="Arial" w:hAnsi="Arial" w:cs="Arial"/>
          <w:sz w:val="20"/>
          <w:szCs w:val="20"/>
        </w:rPr>
        <w:t>el conjunto de los Números Racionales contiene a los números naturales</w:t>
      </w:r>
      <w:r w:rsidR="004D610B" w:rsidRPr="00E91E37">
        <w:rPr>
          <w:rFonts w:ascii="Arial" w:hAnsi="Arial" w:cs="Arial"/>
          <w:sz w:val="20"/>
          <w:szCs w:val="20"/>
        </w:rPr>
        <w:t xml:space="preserve"> (números positivos mayores que cero)</w:t>
      </w:r>
      <w:r w:rsidRPr="00E91E37">
        <w:rPr>
          <w:rFonts w:ascii="Arial" w:hAnsi="Arial" w:cs="Arial"/>
          <w:sz w:val="20"/>
          <w:szCs w:val="20"/>
        </w:rPr>
        <w:t xml:space="preserve"> y a los enteros</w:t>
      </w:r>
      <w:r w:rsidR="004D610B" w:rsidRPr="00E91E37">
        <w:rPr>
          <w:rFonts w:ascii="Arial" w:hAnsi="Arial" w:cs="Arial"/>
          <w:sz w:val="20"/>
          <w:szCs w:val="20"/>
        </w:rPr>
        <w:t xml:space="preserve"> (números positivos y negativos),</w:t>
      </w:r>
    </w:p>
    <w:p w:rsidR="004F6042" w:rsidRPr="00E91E37" w:rsidRDefault="004F6042" w:rsidP="00E91E37">
      <w:pPr>
        <w:spacing w:after="0" w:line="240" w:lineRule="auto"/>
        <w:jc w:val="both"/>
        <w:rPr>
          <w:rFonts w:ascii="Arial" w:hAnsi="Arial" w:cs="Arial"/>
          <w:b/>
          <w:bCs/>
          <w:iCs/>
          <w:color w:val="1F497D"/>
          <w:sz w:val="20"/>
          <w:szCs w:val="20"/>
          <w:lang w:val="es-ES"/>
        </w:rPr>
      </w:pPr>
    </w:p>
    <w:tbl>
      <w:tblPr>
        <w:tblW w:w="0" w:type="auto"/>
        <w:tblBorders>
          <w:top w:val="single" w:sz="8" w:space="0" w:color="4F81BD"/>
          <w:bottom w:val="single" w:sz="8" w:space="0" w:color="4F81BD"/>
        </w:tblBorders>
        <w:tblLook w:val="04A0" w:firstRow="1" w:lastRow="0" w:firstColumn="1" w:lastColumn="0" w:noHBand="0" w:noVBand="1"/>
      </w:tblPr>
      <w:tblGrid>
        <w:gridCol w:w="9071"/>
      </w:tblGrid>
      <w:tr w:rsidR="008015EA" w:rsidRPr="00E91E37" w:rsidTr="00C364E2">
        <w:tc>
          <w:tcPr>
            <w:tcW w:w="9071" w:type="dxa"/>
            <w:tcBorders>
              <w:top w:val="single" w:sz="8" w:space="0" w:color="4F81BD"/>
              <w:left w:val="nil"/>
              <w:bottom w:val="single" w:sz="8" w:space="0" w:color="4F81BD"/>
              <w:right w:val="nil"/>
            </w:tcBorders>
          </w:tcPr>
          <w:p w:rsidR="008015EA" w:rsidRPr="00E91E37" w:rsidRDefault="008015EA" w:rsidP="00E91E37">
            <w:pPr>
              <w:spacing w:after="0" w:line="240" w:lineRule="auto"/>
              <w:jc w:val="center"/>
              <w:rPr>
                <w:rFonts w:ascii="Arial" w:eastAsia="Times New Roman" w:hAnsi="Arial" w:cs="Arial"/>
                <w:b/>
                <w:bCs/>
                <w:color w:val="auto"/>
                <w:sz w:val="20"/>
                <w:szCs w:val="20"/>
                <w:lang w:eastAsia="es-ES"/>
              </w:rPr>
            </w:pPr>
            <w:r w:rsidRPr="00E91E37">
              <w:rPr>
                <w:rFonts w:ascii="Arial" w:eastAsia="Times New Roman" w:hAnsi="Arial" w:cs="Arial"/>
                <w:b/>
                <w:bCs/>
                <w:color w:val="auto"/>
                <w:sz w:val="20"/>
                <w:szCs w:val="20"/>
                <w:lang w:eastAsia="es-ES"/>
              </w:rPr>
              <w:t xml:space="preserve">La recta numérica es una herramienta que permite establecer el orden de los números racionales al ubicarlos sobre ella. </w:t>
            </w:r>
          </w:p>
        </w:tc>
      </w:tr>
    </w:tbl>
    <w:p w:rsidR="004F6042" w:rsidRPr="00E91E37" w:rsidRDefault="004F6042" w:rsidP="00E91E37">
      <w:pPr>
        <w:spacing w:after="0" w:line="240" w:lineRule="auto"/>
        <w:rPr>
          <w:rFonts w:ascii="Arial" w:hAnsi="Arial" w:cs="Arial"/>
          <w:b/>
          <w:bCs/>
          <w:iCs/>
          <w:color w:val="1F497D"/>
          <w:sz w:val="20"/>
          <w:szCs w:val="20"/>
          <w:lang w:val="es-ES" w:eastAsia="en-US"/>
        </w:rPr>
      </w:pPr>
      <w:r w:rsidRPr="00E91E37">
        <w:rPr>
          <w:rFonts w:ascii="Arial" w:hAnsi="Arial" w:cs="Arial"/>
          <w:sz w:val="20"/>
          <w:szCs w:val="20"/>
          <w:lang w:eastAsia="en-US"/>
        </w:rPr>
        <w:lastRenderedPageBreak/>
        <w:t xml:space="preserve">Sobre </w:t>
      </w:r>
      <w:r w:rsidR="008015EA" w:rsidRPr="00E91E37">
        <w:rPr>
          <w:rFonts w:ascii="Arial" w:hAnsi="Arial" w:cs="Arial"/>
          <w:sz w:val="20"/>
          <w:szCs w:val="20"/>
          <w:lang w:eastAsia="en-US"/>
        </w:rPr>
        <w:t>la</w:t>
      </w:r>
      <w:r w:rsidRPr="00E91E37">
        <w:rPr>
          <w:rFonts w:ascii="Arial" w:hAnsi="Arial" w:cs="Arial"/>
          <w:sz w:val="20"/>
          <w:szCs w:val="20"/>
          <w:lang w:eastAsia="en-US"/>
        </w:rPr>
        <w:t xml:space="preserve"> recta</w:t>
      </w:r>
      <w:r w:rsidR="008015EA" w:rsidRPr="00E91E37">
        <w:rPr>
          <w:rFonts w:ascii="Arial" w:hAnsi="Arial" w:cs="Arial"/>
          <w:sz w:val="20"/>
          <w:szCs w:val="20"/>
          <w:lang w:eastAsia="en-US"/>
        </w:rPr>
        <w:t xml:space="preserve"> numérica es posible</w:t>
      </w:r>
      <w:r w:rsidRPr="00E91E37">
        <w:rPr>
          <w:rFonts w:ascii="Arial" w:hAnsi="Arial" w:cs="Arial"/>
          <w:sz w:val="20"/>
          <w:szCs w:val="20"/>
          <w:lang w:eastAsia="en-US"/>
        </w:rPr>
        <w:t xml:space="preserve"> </w:t>
      </w:r>
      <w:r w:rsidR="008015EA" w:rsidRPr="00E91E37">
        <w:rPr>
          <w:rFonts w:ascii="Arial" w:hAnsi="Arial" w:cs="Arial"/>
          <w:sz w:val="20"/>
          <w:szCs w:val="20"/>
          <w:lang w:eastAsia="en-US"/>
        </w:rPr>
        <w:t>“</w:t>
      </w:r>
      <w:r w:rsidRPr="00E91E37">
        <w:rPr>
          <w:rFonts w:ascii="Arial" w:hAnsi="Arial" w:cs="Arial"/>
          <w:sz w:val="20"/>
          <w:szCs w:val="20"/>
          <w:lang w:eastAsia="en-US"/>
        </w:rPr>
        <w:t>representar a los números racionales. Por ejemplo, se sabe que</w:t>
      </w:r>
      <w:r w:rsidR="00D40661" w:rsidRPr="00E91E37">
        <w:rPr>
          <w:rFonts w:ascii="Arial" w:hAnsi="Arial" w:cs="Arial"/>
          <w:sz w:val="20"/>
          <w:szCs w:val="20"/>
          <w:lang w:eastAsia="en-US"/>
        </w:rPr>
        <w:t xml:space="preserve"> </w:t>
      </w:r>
      <m:oMath>
        <m:f>
          <m:fPr>
            <m:ctrlPr>
              <w:rPr>
                <w:rFonts w:ascii="Cambria Math" w:hAnsi="Arial" w:cs="Arial"/>
                <w:i/>
                <w:sz w:val="20"/>
                <w:szCs w:val="20"/>
                <w:lang w:eastAsia="en-US"/>
              </w:rPr>
            </m:ctrlPr>
          </m:fPr>
          <m:num>
            <m:r>
              <w:rPr>
                <w:rFonts w:ascii="Cambria Math" w:hAnsi="Arial" w:cs="Arial"/>
                <w:sz w:val="20"/>
                <w:szCs w:val="20"/>
                <w:lang w:eastAsia="en-US"/>
              </w:rPr>
              <m:t>1</m:t>
            </m:r>
          </m:num>
          <m:den>
            <m:r>
              <w:rPr>
                <w:rFonts w:ascii="Cambria Math" w:hAnsi="Arial" w:cs="Arial"/>
                <w:sz w:val="20"/>
                <w:szCs w:val="20"/>
                <w:lang w:eastAsia="en-US"/>
              </w:rPr>
              <m:t>2</m:t>
            </m:r>
          </m:den>
        </m:f>
      </m:oMath>
      <w:r w:rsidR="00D40661" w:rsidRPr="00E91E37">
        <w:rPr>
          <w:rFonts w:ascii="Arial" w:hAnsi="Arial" w:cs="Arial"/>
          <w:noProof/>
          <w:sz w:val="20"/>
          <w:szCs w:val="20"/>
        </w:rPr>
        <w:t xml:space="preserve"> </w:t>
      </w:r>
      <w:r w:rsidRPr="00E91E37">
        <w:rPr>
          <w:rFonts w:ascii="Arial" w:hAnsi="Arial" w:cs="Arial"/>
          <w:sz w:val="20"/>
          <w:szCs w:val="20"/>
          <w:lang w:eastAsia="en-US"/>
        </w:rPr>
        <w:t xml:space="preserve">es la mitad de 1, por lo tanto está ubicado justo en el </w:t>
      </w:r>
      <w:r w:rsidR="00627070" w:rsidRPr="00E91E37">
        <w:rPr>
          <w:rFonts w:ascii="Arial" w:hAnsi="Arial" w:cs="Arial"/>
          <w:sz w:val="20"/>
          <w:szCs w:val="20"/>
          <w:lang w:eastAsia="en-US"/>
        </w:rPr>
        <w:t>punto medio del segmento del 0</w:t>
      </w:r>
      <w:r w:rsidRPr="00E91E37">
        <w:rPr>
          <w:rFonts w:ascii="Arial" w:hAnsi="Arial" w:cs="Arial"/>
          <w:sz w:val="20"/>
          <w:szCs w:val="20"/>
          <w:lang w:eastAsia="en-US"/>
        </w:rPr>
        <w:t xml:space="preserve"> al 1</w:t>
      </w:r>
      <w:r w:rsidR="00627070" w:rsidRPr="00E91E37">
        <w:rPr>
          <w:rFonts w:ascii="Arial" w:hAnsi="Arial" w:cs="Arial"/>
          <w:sz w:val="20"/>
          <w:szCs w:val="20"/>
          <w:lang w:eastAsia="en-US"/>
        </w:rPr>
        <w:t>.</w:t>
      </w:r>
    </w:p>
    <w:p w:rsidR="004F6042" w:rsidRPr="00E91E37" w:rsidRDefault="004F6042" w:rsidP="00E91E37">
      <w:pPr>
        <w:spacing w:after="0" w:line="240" w:lineRule="auto"/>
        <w:rPr>
          <w:rFonts w:ascii="Arial" w:hAnsi="Arial" w:cs="Arial"/>
          <w:b/>
          <w:bCs/>
          <w:iCs/>
          <w:color w:val="1F497D"/>
          <w:sz w:val="20"/>
          <w:szCs w:val="20"/>
          <w:lang w:val="es-ES" w:eastAsia="en-US"/>
        </w:rPr>
      </w:pPr>
    </w:p>
    <w:p w:rsidR="004F6042" w:rsidRPr="00E91E37" w:rsidRDefault="008015EA" w:rsidP="00E91E37">
      <w:pPr>
        <w:spacing w:after="0" w:line="240" w:lineRule="auto"/>
        <w:jc w:val="center"/>
        <w:rPr>
          <w:rFonts w:ascii="Arial" w:hAnsi="Arial" w:cs="Arial"/>
          <w:b/>
          <w:bCs/>
          <w:iCs/>
          <w:color w:val="1F497D"/>
          <w:sz w:val="20"/>
          <w:szCs w:val="20"/>
          <w:lang w:val="es-ES" w:eastAsia="en-US"/>
        </w:rPr>
      </w:pPr>
      <w:r w:rsidRPr="00E91E37">
        <w:rPr>
          <w:rFonts w:ascii="Arial" w:hAnsi="Arial" w:cs="Arial"/>
          <w:noProof/>
          <w:color w:val="auto"/>
          <w:sz w:val="20"/>
          <w:szCs w:val="20"/>
          <w:lang w:val="es-ES" w:eastAsia="es-ES"/>
        </w:rPr>
        <w:drawing>
          <wp:inline distT="0" distB="0" distL="0" distR="0">
            <wp:extent cx="3371850" cy="695325"/>
            <wp:effectExtent l="19050" t="0" r="0" b="0"/>
            <wp:docPr id="5" name="Imagen 43" descr="http://www.rena.edu.ve/TerceraEtapa/Matematica/imagenes/OrdenNrosRaciona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descr="http://www.rena.edu.ve/TerceraEtapa/Matematica/imagenes/OrdenNrosRacionales2.gif"/>
                    <pic:cNvPicPr>
                      <a:picLocks noChangeAspect="1" noChangeArrowheads="1"/>
                    </pic:cNvPicPr>
                  </pic:nvPicPr>
                  <pic:blipFill>
                    <a:blip r:embed="rId9" cstate="print"/>
                    <a:srcRect/>
                    <a:stretch>
                      <a:fillRect/>
                    </a:stretch>
                  </pic:blipFill>
                  <pic:spPr bwMode="auto">
                    <a:xfrm>
                      <a:off x="0" y="0"/>
                      <a:ext cx="3371850" cy="695325"/>
                    </a:xfrm>
                    <a:prstGeom prst="rect">
                      <a:avLst/>
                    </a:prstGeom>
                    <a:noFill/>
                    <a:ln w="9525">
                      <a:noFill/>
                      <a:miter lim="800000"/>
                      <a:headEnd/>
                      <a:tailEnd/>
                    </a:ln>
                  </pic:spPr>
                </pic:pic>
              </a:graphicData>
            </a:graphic>
          </wp:inline>
        </w:drawing>
      </w:r>
    </w:p>
    <w:p w:rsidR="004F6042" w:rsidRPr="00E91E37" w:rsidRDefault="004F6042" w:rsidP="00E91E37">
      <w:pPr>
        <w:spacing w:after="0" w:line="240" w:lineRule="auto"/>
        <w:rPr>
          <w:rFonts w:ascii="Arial" w:hAnsi="Arial" w:cs="Arial"/>
          <w:b/>
          <w:bCs/>
          <w:iCs/>
          <w:color w:val="1F497D"/>
          <w:sz w:val="20"/>
          <w:szCs w:val="20"/>
          <w:lang w:val="es-ES" w:eastAsia="en-US"/>
        </w:rPr>
      </w:pPr>
    </w:p>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eastAsia="en-US"/>
        </w:rPr>
        <w:t>El número</w:t>
      </w:r>
      <w:r w:rsidR="00D40661" w:rsidRPr="00E91E37">
        <w:rPr>
          <w:rFonts w:ascii="Arial" w:hAnsi="Arial" w:cs="Arial"/>
          <w:sz w:val="20"/>
          <w:szCs w:val="20"/>
          <w:lang w:eastAsia="en-US"/>
        </w:rPr>
        <w:t xml:space="preserve"> </w:t>
      </w:r>
      <m:oMath>
        <m:f>
          <m:fPr>
            <m:ctrlPr>
              <w:rPr>
                <w:rFonts w:ascii="Cambria Math" w:hAnsi="Arial" w:cs="Arial"/>
                <w:i/>
                <w:sz w:val="20"/>
                <w:szCs w:val="20"/>
                <w:lang w:eastAsia="en-US"/>
              </w:rPr>
            </m:ctrlPr>
          </m:fPr>
          <m:num>
            <m:r>
              <w:rPr>
                <w:rFonts w:ascii="Arial" w:hAnsi="Arial" w:cs="Arial"/>
                <w:sz w:val="20"/>
                <w:szCs w:val="20"/>
                <w:lang w:eastAsia="en-US"/>
              </w:rPr>
              <m:t>-</m:t>
            </m:r>
            <m:r>
              <w:rPr>
                <w:rFonts w:ascii="Cambria Math" w:hAnsi="Arial" w:cs="Arial"/>
                <w:sz w:val="20"/>
                <w:szCs w:val="20"/>
                <w:lang w:eastAsia="en-US"/>
              </w:rPr>
              <m:t>1</m:t>
            </m:r>
          </m:num>
          <m:den>
            <m:r>
              <w:rPr>
                <w:rFonts w:ascii="Cambria Math" w:hAnsi="Arial" w:cs="Arial"/>
                <w:sz w:val="20"/>
                <w:szCs w:val="20"/>
                <w:lang w:eastAsia="en-US"/>
              </w:rPr>
              <m:t>2</m:t>
            </m:r>
          </m:den>
        </m:f>
      </m:oMath>
      <w:r w:rsidR="00D40661" w:rsidRPr="00E91E37">
        <w:rPr>
          <w:rFonts w:ascii="Arial" w:hAnsi="Arial" w:cs="Arial"/>
          <w:noProof/>
          <w:sz w:val="20"/>
          <w:szCs w:val="20"/>
        </w:rPr>
        <w:t xml:space="preserve"> </w:t>
      </w:r>
      <w:r w:rsidRPr="00E91E37">
        <w:rPr>
          <w:rFonts w:ascii="Arial" w:hAnsi="Arial" w:cs="Arial"/>
          <w:sz w:val="20"/>
          <w:szCs w:val="20"/>
          <w:lang w:eastAsia="en-US"/>
        </w:rPr>
        <w:t>está ubicado a la izquierda del 0, y a la misma distancia del 0 que</w:t>
      </w:r>
      <w:r w:rsidR="008015EA" w:rsidRPr="00E91E37">
        <w:rPr>
          <w:rFonts w:ascii="Arial" w:hAnsi="Arial" w:cs="Arial"/>
          <w:noProof/>
          <w:sz w:val="20"/>
          <w:szCs w:val="20"/>
          <w:lang w:val="es-ES" w:eastAsia="es-ES"/>
        </w:rPr>
        <w:drawing>
          <wp:inline distT="0" distB="0" distL="0" distR="0">
            <wp:extent cx="66675" cy="314325"/>
            <wp:effectExtent l="19050" t="0" r="9525" b="0"/>
            <wp:docPr id="7" name="Imagen 47" descr="tex2html_wrap_inline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 descr="tex2html_wrap_inline2602"/>
                    <pic:cNvPicPr>
                      <a:picLocks noChangeAspect="1" noChangeArrowheads="1"/>
                    </pic:cNvPicPr>
                  </pic:nvPicPr>
                  <pic:blipFill>
                    <a:blip r:embed="rId10" cstate="print"/>
                    <a:srcRect/>
                    <a:stretch>
                      <a:fillRect/>
                    </a:stretch>
                  </pic:blipFill>
                  <pic:spPr bwMode="auto">
                    <a:xfrm>
                      <a:off x="0" y="0"/>
                      <a:ext cx="66675" cy="314325"/>
                    </a:xfrm>
                    <a:prstGeom prst="rect">
                      <a:avLst/>
                    </a:prstGeom>
                    <a:noFill/>
                    <a:ln w="9525">
                      <a:noFill/>
                      <a:miter lim="800000"/>
                      <a:headEnd/>
                      <a:tailEnd/>
                    </a:ln>
                  </pic:spPr>
                </pic:pic>
              </a:graphicData>
            </a:graphic>
          </wp:inline>
        </w:drawing>
      </w:r>
      <w:r w:rsidRPr="00E91E37">
        <w:rPr>
          <w:rFonts w:ascii="Arial" w:hAnsi="Arial" w:cs="Arial"/>
          <w:sz w:val="20"/>
          <w:szCs w:val="20"/>
          <w:lang w:eastAsia="en-US"/>
        </w:rPr>
        <w:t>:</w:t>
      </w:r>
    </w:p>
    <w:p w:rsidR="00D40661" w:rsidRPr="00E91E37" w:rsidRDefault="00D40661" w:rsidP="00E91E37">
      <w:pPr>
        <w:spacing w:after="0" w:line="240" w:lineRule="auto"/>
        <w:rPr>
          <w:rFonts w:ascii="Arial" w:hAnsi="Arial" w:cs="Arial"/>
          <w:b/>
          <w:bCs/>
          <w:iCs/>
          <w:color w:val="1F497D"/>
          <w:sz w:val="20"/>
          <w:szCs w:val="20"/>
          <w:lang w:val="es-ES" w:eastAsia="en-US"/>
        </w:rPr>
      </w:pPr>
    </w:p>
    <w:p w:rsidR="004F6042" w:rsidRPr="00E91E37" w:rsidRDefault="008015EA" w:rsidP="00E91E37">
      <w:pPr>
        <w:spacing w:after="0" w:line="240" w:lineRule="auto"/>
        <w:jc w:val="center"/>
        <w:rPr>
          <w:rFonts w:ascii="Arial" w:hAnsi="Arial" w:cs="Arial"/>
          <w:b/>
          <w:bCs/>
          <w:iCs/>
          <w:color w:val="1F497D"/>
          <w:sz w:val="20"/>
          <w:szCs w:val="20"/>
          <w:lang w:val="es-ES" w:eastAsia="en-US"/>
        </w:rPr>
      </w:pPr>
      <w:r w:rsidRPr="00E91E37">
        <w:rPr>
          <w:rFonts w:ascii="Arial" w:hAnsi="Arial" w:cs="Arial"/>
          <w:noProof/>
          <w:color w:val="auto"/>
          <w:sz w:val="20"/>
          <w:szCs w:val="20"/>
          <w:lang w:val="es-ES" w:eastAsia="es-ES"/>
        </w:rPr>
        <w:drawing>
          <wp:inline distT="0" distB="0" distL="0" distR="0">
            <wp:extent cx="3371850" cy="695325"/>
            <wp:effectExtent l="19050" t="0" r="0" b="0"/>
            <wp:docPr id="8" name="Imagen 50" descr="http://www.rena.edu.ve/TerceraEtapa/Matematica/imagenes/OrdenNrosRacionale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descr="http://www.rena.edu.ve/TerceraEtapa/Matematica/imagenes/OrdenNrosRacionales3.gif"/>
                    <pic:cNvPicPr>
                      <a:picLocks noChangeAspect="1" noChangeArrowheads="1"/>
                    </pic:cNvPicPr>
                  </pic:nvPicPr>
                  <pic:blipFill>
                    <a:blip r:embed="rId11" cstate="print"/>
                    <a:srcRect/>
                    <a:stretch>
                      <a:fillRect/>
                    </a:stretch>
                  </pic:blipFill>
                  <pic:spPr bwMode="auto">
                    <a:xfrm>
                      <a:off x="0" y="0"/>
                      <a:ext cx="3371850" cy="695325"/>
                    </a:xfrm>
                    <a:prstGeom prst="rect">
                      <a:avLst/>
                    </a:prstGeom>
                    <a:noFill/>
                    <a:ln w="9525">
                      <a:noFill/>
                      <a:miter lim="800000"/>
                      <a:headEnd/>
                      <a:tailEnd/>
                    </a:ln>
                  </pic:spPr>
                </pic:pic>
              </a:graphicData>
            </a:graphic>
          </wp:inline>
        </w:drawing>
      </w:r>
      <w:r w:rsidR="004F6042" w:rsidRPr="00E91E37">
        <w:rPr>
          <w:rFonts w:ascii="Arial" w:hAnsi="Arial" w:cs="Arial"/>
          <w:b/>
          <w:bCs/>
          <w:iCs/>
          <w:color w:val="1F497D"/>
          <w:sz w:val="20"/>
          <w:szCs w:val="20"/>
          <w:lang w:val="es-ES" w:eastAsia="en-US"/>
        </w:rPr>
        <w:t>”</w:t>
      </w:r>
      <w:r w:rsidR="004F6042" w:rsidRPr="00E91E37">
        <w:rPr>
          <w:rFonts w:ascii="Arial" w:hAnsi="Arial" w:cs="Arial"/>
          <w:b/>
          <w:bCs/>
          <w:iCs/>
          <w:color w:val="1F497D"/>
          <w:sz w:val="20"/>
          <w:szCs w:val="20"/>
          <w:vertAlign w:val="superscript"/>
          <w:lang w:val="es-ES" w:eastAsia="en-US"/>
        </w:rPr>
        <w:footnoteReference w:id="2"/>
      </w:r>
    </w:p>
    <w:p w:rsidR="004F6042" w:rsidRPr="00E91E37" w:rsidRDefault="004F6042" w:rsidP="00E91E37">
      <w:pPr>
        <w:spacing w:after="0" w:line="240" w:lineRule="auto"/>
        <w:rPr>
          <w:rFonts w:ascii="Arial" w:hAnsi="Arial" w:cs="Arial"/>
          <w:b/>
          <w:bCs/>
          <w:iCs/>
          <w:color w:val="1F497D"/>
          <w:sz w:val="20"/>
          <w:szCs w:val="20"/>
          <w:lang w:val="es-ES" w:eastAsia="en-US"/>
        </w:rPr>
      </w:pPr>
    </w:p>
    <w:tbl>
      <w:tblPr>
        <w:tblW w:w="9072" w:type="dxa"/>
        <w:jc w:val="right"/>
        <w:tblInd w:w="160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072"/>
      </w:tblGrid>
      <w:tr w:rsidR="004F6042" w:rsidRPr="00E91E37" w:rsidTr="005D7166">
        <w:trPr>
          <w:jc w:val="right"/>
        </w:trPr>
        <w:tc>
          <w:tcPr>
            <w:tcW w:w="9072" w:type="dxa"/>
            <w:shd w:val="clear" w:color="auto" w:fill="4F81BD"/>
          </w:tcPr>
          <w:p w:rsidR="004F6042" w:rsidRPr="00E91E37" w:rsidRDefault="004F6042" w:rsidP="00E91E37">
            <w:pPr>
              <w:spacing w:after="0" w:line="240" w:lineRule="auto"/>
              <w:jc w:val="right"/>
              <w:rPr>
                <w:rFonts w:ascii="Arial" w:hAnsi="Arial" w:cs="Arial"/>
                <w:b/>
                <w:bCs/>
                <w:i/>
                <w:iCs/>
                <w:color w:val="FFFFFF"/>
                <w:sz w:val="20"/>
                <w:szCs w:val="20"/>
                <w:lang w:val="es-ES" w:eastAsia="en-US"/>
              </w:rPr>
            </w:pPr>
            <w:r w:rsidRPr="00E91E37">
              <w:rPr>
                <w:rFonts w:ascii="Arial" w:hAnsi="Arial" w:cs="Arial"/>
                <w:b/>
                <w:bCs/>
                <w:i/>
                <w:iCs/>
                <w:color w:val="FFFFFF"/>
                <w:sz w:val="20"/>
                <w:szCs w:val="20"/>
                <w:lang w:val="es-ES" w:eastAsia="en-US"/>
              </w:rPr>
              <w:t>Observe en los siguientes videos la explicación acerca de cómo ubicar fracciones y decimales en la recta numérica</w:t>
            </w:r>
          </w:p>
          <w:p w:rsidR="004F6042" w:rsidRPr="00E91E37" w:rsidRDefault="004F6042" w:rsidP="00E91E37">
            <w:pPr>
              <w:spacing w:after="0" w:line="240" w:lineRule="auto"/>
              <w:jc w:val="right"/>
              <w:rPr>
                <w:rFonts w:ascii="Arial" w:hAnsi="Arial" w:cs="Arial"/>
                <w:b/>
                <w:bCs/>
                <w:i/>
                <w:color w:val="FFFFFF"/>
                <w:sz w:val="20"/>
                <w:szCs w:val="20"/>
                <w:lang w:eastAsia="en-US"/>
              </w:rPr>
            </w:pPr>
          </w:p>
          <w:p w:rsidR="004F6042" w:rsidRPr="00E91E37" w:rsidRDefault="008562C7" w:rsidP="00E91E37">
            <w:pPr>
              <w:spacing w:after="0" w:line="240" w:lineRule="auto"/>
              <w:jc w:val="right"/>
              <w:rPr>
                <w:rFonts w:ascii="Arial" w:hAnsi="Arial" w:cs="Arial"/>
                <w:color w:val="auto"/>
                <w:sz w:val="20"/>
                <w:szCs w:val="20"/>
                <w:lang w:eastAsia="en-US"/>
              </w:rPr>
            </w:pPr>
            <w:hyperlink r:id="rId12" w:history="1">
              <w:r w:rsidR="004F6042" w:rsidRPr="00E91E37">
                <w:rPr>
                  <w:rFonts w:ascii="Arial" w:hAnsi="Arial" w:cs="Arial"/>
                  <w:b/>
                  <w:bCs/>
                  <w:i/>
                  <w:color w:val="0000FF"/>
                  <w:sz w:val="20"/>
                  <w:szCs w:val="20"/>
                  <w:u w:val="single"/>
                  <w:lang w:eastAsia="en-US"/>
                </w:rPr>
                <w:t>http://a1.video2.blip.tv/7520005743351/Beaoton-FraccionesEnLaRectaNumrica887.ogg?brs=219&amp;bri=0.4</w:t>
              </w:r>
            </w:hyperlink>
          </w:p>
          <w:p w:rsidR="004F6042" w:rsidRPr="00E91E37" w:rsidRDefault="004F6042" w:rsidP="00E91E37">
            <w:pPr>
              <w:spacing w:after="0" w:line="240" w:lineRule="auto"/>
              <w:jc w:val="right"/>
              <w:rPr>
                <w:rFonts w:ascii="Arial" w:hAnsi="Arial" w:cs="Arial"/>
                <w:color w:val="auto"/>
                <w:sz w:val="20"/>
                <w:szCs w:val="20"/>
                <w:lang w:eastAsia="en-US"/>
              </w:rPr>
            </w:pPr>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13" w:history="1">
              <w:r w:rsidR="004F6042" w:rsidRPr="00E91E37">
                <w:rPr>
                  <w:rFonts w:ascii="Arial" w:hAnsi="Arial" w:cs="Arial"/>
                  <w:b/>
                  <w:bCs/>
                  <w:i/>
                  <w:color w:val="0000FF"/>
                  <w:sz w:val="20"/>
                  <w:szCs w:val="20"/>
                  <w:u w:val="single"/>
                  <w:lang w:eastAsia="en-US"/>
                </w:rPr>
                <w:t>http://www.youtube.com/watch?v=qvgl7gOjrA8</w:t>
              </w:r>
            </w:hyperlink>
          </w:p>
          <w:p w:rsidR="004F6042" w:rsidRPr="00E91E37" w:rsidRDefault="004F6042" w:rsidP="00E91E37">
            <w:pPr>
              <w:spacing w:after="0" w:line="240" w:lineRule="auto"/>
              <w:jc w:val="right"/>
              <w:rPr>
                <w:rFonts w:ascii="Arial" w:hAnsi="Arial" w:cs="Arial"/>
                <w:b/>
                <w:bCs/>
                <w:i/>
                <w:color w:val="FFFFFF"/>
                <w:sz w:val="20"/>
                <w:szCs w:val="20"/>
                <w:lang w:eastAsia="en-US"/>
              </w:rPr>
            </w:pPr>
          </w:p>
        </w:tc>
      </w:tr>
    </w:tbl>
    <w:p w:rsidR="004F6042" w:rsidRPr="00E91E37" w:rsidRDefault="004F6042" w:rsidP="00E91E37">
      <w:pPr>
        <w:spacing w:after="0" w:line="240" w:lineRule="auto"/>
        <w:rPr>
          <w:rFonts w:ascii="Arial" w:hAnsi="Arial" w:cs="Arial"/>
          <w:b/>
          <w:bCs/>
          <w:iCs/>
          <w:color w:val="auto"/>
          <w:sz w:val="20"/>
          <w:szCs w:val="20"/>
          <w:lang w:val="es-ES" w:eastAsia="en-US"/>
        </w:rPr>
      </w:pPr>
    </w:p>
    <w:p w:rsidR="004F6042" w:rsidRPr="00E91E37" w:rsidRDefault="004F6042" w:rsidP="00E91E37">
      <w:pPr>
        <w:spacing w:after="0" w:line="240" w:lineRule="auto"/>
        <w:rPr>
          <w:rFonts w:ascii="Arial" w:hAnsi="Arial" w:cs="Arial"/>
          <w:color w:val="auto"/>
          <w:sz w:val="20"/>
          <w:szCs w:val="20"/>
          <w:lang w:eastAsia="en-US"/>
        </w:rPr>
      </w:pPr>
      <w:r w:rsidRPr="00E91E37">
        <w:rPr>
          <w:rFonts w:ascii="Arial" w:hAnsi="Arial" w:cs="Arial"/>
          <w:color w:val="auto"/>
          <w:sz w:val="20"/>
          <w:szCs w:val="20"/>
          <w:lang w:eastAsia="en-US"/>
        </w:rPr>
        <w:t>“La recta numérica nos sirve como soporte para comparar fracciones. Ubicando cada fracción en la recta y observando la posición se puede establecer el orden entre ellas. Ejemplo:</w:t>
      </w:r>
    </w:p>
    <w:p w:rsidR="009E41EA" w:rsidRPr="00E91E37" w:rsidRDefault="009E41EA" w:rsidP="00E91E37">
      <w:pPr>
        <w:spacing w:after="0" w:line="240" w:lineRule="auto"/>
        <w:rPr>
          <w:rFonts w:ascii="Arial" w:hAnsi="Arial" w:cs="Arial"/>
          <w:b/>
          <w:bCs/>
          <w:iCs/>
          <w:color w:val="auto"/>
          <w:sz w:val="20"/>
          <w:szCs w:val="20"/>
          <w:lang w:val="es-ES" w:eastAsia="en-US"/>
        </w:rPr>
      </w:pPr>
    </w:p>
    <w:p w:rsidR="004F6042" w:rsidRPr="00E91E37" w:rsidRDefault="008015EA" w:rsidP="00E91E37">
      <w:pPr>
        <w:spacing w:after="0" w:line="240" w:lineRule="auto"/>
        <w:rPr>
          <w:rFonts w:ascii="Arial" w:hAnsi="Arial" w:cs="Arial"/>
          <w:b/>
          <w:bCs/>
          <w:iCs/>
          <w:color w:val="1F497D"/>
          <w:sz w:val="20"/>
          <w:szCs w:val="20"/>
          <w:lang w:val="es-ES" w:eastAsia="en-US"/>
        </w:rPr>
      </w:pPr>
      <w:r w:rsidRPr="00E91E37">
        <w:rPr>
          <w:rFonts w:ascii="Arial" w:hAnsi="Arial" w:cs="Arial"/>
          <w:noProof/>
          <w:color w:val="auto"/>
          <w:sz w:val="20"/>
          <w:szCs w:val="20"/>
          <w:lang w:val="es-ES" w:eastAsia="es-ES"/>
        </w:rPr>
        <w:drawing>
          <wp:inline distT="0" distB="0" distL="0" distR="0">
            <wp:extent cx="5143500" cy="762000"/>
            <wp:effectExtent l="0" t="0" r="0" b="0"/>
            <wp:docPr id="9" name="Imagen 53" descr="http://www.ceibal.edu.uy/contenidos/areas_conocimiento/mat/comparaciondefracciones/rectanu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3" descr="http://www.ceibal.edu.uy/contenidos/areas_conocimiento/mat/comparaciondefracciones/rectanumer.gif"/>
                    <pic:cNvPicPr>
                      <a:picLocks noChangeAspect="1" noChangeArrowheads="1"/>
                    </pic:cNvPicPr>
                  </pic:nvPicPr>
                  <pic:blipFill>
                    <a:blip r:embed="rId14" cstate="print"/>
                    <a:srcRect/>
                    <a:stretch>
                      <a:fillRect/>
                    </a:stretch>
                  </pic:blipFill>
                  <pic:spPr bwMode="auto">
                    <a:xfrm>
                      <a:off x="0" y="0"/>
                      <a:ext cx="5143500" cy="762000"/>
                    </a:xfrm>
                    <a:prstGeom prst="rect">
                      <a:avLst/>
                    </a:prstGeom>
                    <a:noFill/>
                    <a:ln w="9525">
                      <a:noFill/>
                      <a:miter lim="800000"/>
                      <a:headEnd/>
                      <a:tailEnd/>
                    </a:ln>
                  </pic:spPr>
                </pic:pic>
              </a:graphicData>
            </a:graphic>
          </wp:inline>
        </w:drawing>
      </w:r>
      <w:r w:rsidR="004F6042" w:rsidRPr="00E91E37">
        <w:rPr>
          <w:rFonts w:ascii="Arial" w:hAnsi="Arial" w:cs="Arial"/>
          <w:b/>
          <w:bCs/>
          <w:iCs/>
          <w:color w:val="1F497D"/>
          <w:sz w:val="20"/>
          <w:szCs w:val="20"/>
          <w:lang w:val="es-ES" w:eastAsia="en-US"/>
        </w:rPr>
        <w:t>”</w:t>
      </w:r>
      <w:r w:rsidR="004F6042" w:rsidRPr="00E91E37">
        <w:rPr>
          <w:rFonts w:ascii="Arial" w:hAnsi="Arial" w:cs="Arial"/>
          <w:b/>
          <w:bCs/>
          <w:iCs/>
          <w:color w:val="1F497D"/>
          <w:sz w:val="20"/>
          <w:szCs w:val="20"/>
          <w:vertAlign w:val="superscript"/>
          <w:lang w:val="es-ES" w:eastAsia="en-US"/>
        </w:rPr>
        <w:footnoteReference w:id="3"/>
      </w:r>
    </w:p>
    <w:p w:rsidR="004F6042" w:rsidRPr="00E91E37" w:rsidRDefault="004F6042" w:rsidP="00E91E37">
      <w:pPr>
        <w:spacing w:after="0" w:line="240" w:lineRule="auto"/>
        <w:rPr>
          <w:rFonts w:ascii="Arial" w:hAnsi="Arial" w:cs="Arial"/>
          <w:b/>
          <w:bCs/>
          <w:iCs/>
          <w:color w:val="1F497D"/>
          <w:sz w:val="20"/>
          <w:szCs w:val="20"/>
          <w:lang w:val="es-ES" w:eastAsia="en-US"/>
        </w:rPr>
      </w:pPr>
    </w:p>
    <w:p w:rsidR="004F6042" w:rsidRPr="00E91E37" w:rsidRDefault="004F6042" w:rsidP="00E91E37">
      <w:pPr>
        <w:spacing w:after="0" w:line="240" w:lineRule="auto"/>
        <w:rPr>
          <w:rFonts w:ascii="Arial" w:hAnsi="Arial" w:cs="Arial"/>
          <w:bCs/>
          <w:iCs/>
          <w:color w:val="auto"/>
          <w:sz w:val="20"/>
          <w:szCs w:val="20"/>
          <w:lang w:val="es-ES" w:eastAsia="en-US"/>
        </w:rPr>
      </w:pPr>
      <w:r w:rsidRPr="00E91E37">
        <w:rPr>
          <w:rFonts w:ascii="Arial" w:hAnsi="Arial" w:cs="Arial"/>
          <w:bCs/>
          <w:iCs/>
          <w:color w:val="auto"/>
          <w:sz w:val="20"/>
          <w:szCs w:val="20"/>
          <w:lang w:val="es-ES" w:eastAsia="en-US"/>
        </w:rPr>
        <w:t xml:space="preserve">En este caso se observa que </w:t>
      </w:r>
      <m:oMath>
        <m:f>
          <m:fPr>
            <m:ctrlPr>
              <w:rPr>
                <w:rFonts w:ascii="Cambria Math" w:hAnsi="Arial" w:cs="Arial"/>
                <w:bCs/>
                <w:i/>
                <w:iCs/>
                <w:color w:val="auto"/>
                <w:sz w:val="20"/>
                <w:szCs w:val="20"/>
                <w:lang w:val="es-ES" w:eastAsia="en-US"/>
              </w:rPr>
            </m:ctrlPr>
          </m:fPr>
          <m:num>
            <m:r>
              <w:rPr>
                <w:rFonts w:ascii="Cambria Math" w:hAnsi="Arial" w:cs="Arial"/>
                <w:color w:val="auto"/>
                <w:sz w:val="20"/>
                <w:szCs w:val="20"/>
                <w:lang w:val="es-ES" w:eastAsia="en-US"/>
              </w:rPr>
              <m:t>9</m:t>
            </m:r>
          </m:num>
          <m:den>
            <m:r>
              <w:rPr>
                <w:rFonts w:ascii="Cambria Math" w:hAnsi="Arial" w:cs="Arial"/>
                <w:color w:val="auto"/>
                <w:sz w:val="20"/>
                <w:szCs w:val="20"/>
                <w:lang w:val="es-ES" w:eastAsia="en-US"/>
              </w:rPr>
              <m:t>4</m:t>
            </m:r>
          </m:den>
        </m:f>
        <m:r>
          <w:rPr>
            <w:rFonts w:ascii="Cambria Math" w:hAnsi="Arial" w:cs="Arial"/>
            <w:color w:val="auto"/>
            <w:sz w:val="20"/>
            <w:szCs w:val="20"/>
            <w:lang w:val="es-ES" w:eastAsia="en-US"/>
          </w:rPr>
          <m:t xml:space="preserve"> </m:t>
        </m:r>
        <m:r>
          <w:rPr>
            <w:rFonts w:ascii="Cambria Math" w:hAnsi="Cambria Math" w:cs="Arial"/>
            <w:color w:val="auto"/>
            <w:sz w:val="20"/>
            <w:szCs w:val="20"/>
            <w:lang w:val="es-ES" w:eastAsia="en-US"/>
          </w:rPr>
          <m:t>es</m:t>
        </m:r>
        <m:r>
          <w:rPr>
            <w:rFonts w:ascii="Cambria Math" w:hAnsi="Arial" w:cs="Arial"/>
            <w:color w:val="auto"/>
            <w:sz w:val="20"/>
            <w:szCs w:val="20"/>
            <w:lang w:val="es-ES" w:eastAsia="en-US"/>
          </w:rPr>
          <m:t xml:space="preserve"> </m:t>
        </m:r>
        <m:r>
          <w:rPr>
            <w:rFonts w:ascii="Cambria Math" w:hAnsi="Cambria Math" w:cs="Arial"/>
            <w:color w:val="auto"/>
            <w:sz w:val="20"/>
            <w:szCs w:val="20"/>
            <w:lang w:val="es-ES" w:eastAsia="en-US"/>
          </w:rPr>
          <m:t>menor</m:t>
        </m:r>
        <m:r>
          <w:rPr>
            <w:rFonts w:ascii="Cambria Math" w:hAnsi="Arial" w:cs="Arial"/>
            <w:color w:val="auto"/>
            <w:sz w:val="20"/>
            <w:szCs w:val="20"/>
            <w:lang w:val="es-ES" w:eastAsia="en-US"/>
          </w:rPr>
          <m:t xml:space="preserve"> </m:t>
        </m:r>
        <m:r>
          <w:rPr>
            <w:rFonts w:ascii="Cambria Math" w:hAnsi="Cambria Math" w:cs="Arial"/>
            <w:color w:val="auto"/>
            <w:sz w:val="20"/>
            <w:szCs w:val="20"/>
            <w:lang w:val="es-ES" w:eastAsia="en-US"/>
          </w:rPr>
          <m:t>que</m:t>
        </m:r>
        <m:r>
          <w:rPr>
            <w:rFonts w:ascii="Cambria Math" w:hAnsi="Arial" w:cs="Arial"/>
            <w:color w:val="auto"/>
            <w:sz w:val="20"/>
            <w:szCs w:val="20"/>
            <w:lang w:val="es-ES" w:eastAsia="en-US"/>
          </w:rPr>
          <m:t xml:space="preserve"> </m:t>
        </m:r>
        <m:f>
          <m:fPr>
            <m:ctrlPr>
              <w:rPr>
                <w:rFonts w:ascii="Cambria Math" w:hAnsi="Arial" w:cs="Arial"/>
                <w:bCs/>
                <w:i/>
                <w:iCs/>
                <w:color w:val="auto"/>
                <w:sz w:val="20"/>
                <w:szCs w:val="20"/>
                <w:lang w:val="es-ES" w:eastAsia="en-US"/>
              </w:rPr>
            </m:ctrlPr>
          </m:fPr>
          <m:num>
            <m:r>
              <w:rPr>
                <w:rFonts w:ascii="Cambria Math" w:hAnsi="Arial" w:cs="Arial"/>
                <w:color w:val="auto"/>
                <w:sz w:val="20"/>
                <w:szCs w:val="20"/>
                <w:lang w:val="es-ES" w:eastAsia="en-US"/>
              </w:rPr>
              <m:t>5</m:t>
            </m:r>
          </m:num>
          <m:den>
            <m:r>
              <w:rPr>
                <w:rFonts w:ascii="Cambria Math" w:hAnsi="Arial" w:cs="Arial"/>
                <w:color w:val="auto"/>
                <w:sz w:val="20"/>
                <w:szCs w:val="20"/>
                <w:lang w:val="es-ES" w:eastAsia="en-US"/>
              </w:rPr>
              <m:t>2</m:t>
            </m:r>
          </m:den>
        </m:f>
      </m:oMath>
    </w:p>
    <w:p w:rsidR="004F6042" w:rsidRPr="00E91E37" w:rsidRDefault="004F6042" w:rsidP="00E91E37">
      <w:pPr>
        <w:spacing w:after="0" w:line="240" w:lineRule="auto"/>
        <w:rPr>
          <w:rFonts w:ascii="Arial" w:hAnsi="Arial" w:cs="Arial"/>
          <w:b/>
          <w:bCs/>
          <w:iCs/>
          <w:color w:val="1F497D"/>
          <w:sz w:val="20"/>
          <w:szCs w:val="20"/>
          <w:lang w:val="es-ES" w:eastAsia="en-US"/>
        </w:rPr>
      </w:pPr>
    </w:p>
    <w:p w:rsidR="004F6042" w:rsidRPr="00E91E37" w:rsidRDefault="008562C7" w:rsidP="00E91E37">
      <w:pPr>
        <w:spacing w:after="0" w:line="240" w:lineRule="auto"/>
        <w:rPr>
          <w:rFonts w:ascii="Arial" w:hAnsi="Arial" w:cs="Arial"/>
          <w:b/>
          <w:bCs/>
          <w:iCs/>
          <w:color w:val="1F497D"/>
          <w:sz w:val="20"/>
          <w:szCs w:val="20"/>
          <w:lang w:val="es-ES" w:eastAsia="en-US"/>
        </w:rPr>
      </w:pPr>
      <m:oMathPara>
        <m:oMath>
          <m:f>
            <m:fPr>
              <m:ctrlPr>
                <w:rPr>
                  <w:rFonts w:ascii="Cambria Math" w:hAnsi="Arial" w:cs="Arial"/>
                  <w:b/>
                  <w:bCs/>
                  <w:i/>
                  <w:iCs/>
                  <w:color w:val="1F497D"/>
                  <w:sz w:val="20"/>
                  <w:szCs w:val="20"/>
                  <w:lang w:val="es-ES" w:eastAsia="en-US"/>
                </w:rPr>
              </m:ctrlPr>
            </m:fPr>
            <m:num>
              <m:r>
                <m:rPr>
                  <m:sty m:val="bi"/>
                </m:rPr>
                <w:rPr>
                  <w:rFonts w:ascii="Cambria Math" w:hAnsi="Cambria Math" w:cs="Arial"/>
                  <w:color w:val="1F497D"/>
                  <w:sz w:val="20"/>
                  <w:szCs w:val="20"/>
                  <w:lang w:val="es-ES" w:eastAsia="en-US"/>
                </w:rPr>
                <m:t>9</m:t>
              </m:r>
            </m:num>
            <m:den>
              <m:r>
                <m:rPr>
                  <m:sty m:val="bi"/>
                </m:rPr>
                <w:rPr>
                  <w:rFonts w:ascii="Cambria Math" w:hAnsi="Cambria Math" w:cs="Arial"/>
                  <w:color w:val="1F497D"/>
                  <w:sz w:val="20"/>
                  <w:szCs w:val="20"/>
                  <w:lang w:val="es-ES" w:eastAsia="en-US"/>
                </w:rPr>
                <m:t>4</m:t>
              </m:r>
            </m:den>
          </m:f>
          <m:r>
            <m:rPr>
              <m:sty m:val="bi"/>
            </m:rPr>
            <w:rPr>
              <w:rFonts w:ascii="Cambria Math" w:hAnsi="Arial" w:cs="Arial"/>
              <w:color w:val="1F497D"/>
              <w:sz w:val="20"/>
              <w:szCs w:val="20"/>
              <w:lang w:val="es-ES" w:eastAsia="en-US"/>
            </w:rPr>
            <m:t>&lt;</m:t>
          </m:r>
          <m:f>
            <m:fPr>
              <m:ctrlPr>
                <w:rPr>
                  <w:rFonts w:ascii="Cambria Math" w:hAnsi="Arial" w:cs="Arial"/>
                  <w:b/>
                  <w:bCs/>
                  <w:i/>
                  <w:iCs/>
                  <w:color w:val="1F497D"/>
                  <w:sz w:val="20"/>
                  <w:szCs w:val="20"/>
                  <w:lang w:val="es-ES" w:eastAsia="en-US"/>
                </w:rPr>
              </m:ctrlPr>
            </m:fPr>
            <m:num>
              <m:r>
                <m:rPr>
                  <m:sty m:val="bi"/>
                </m:rPr>
                <w:rPr>
                  <w:rFonts w:ascii="Cambria Math" w:hAnsi="Cambria Math" w:cs="Arial"/>
                  <w:color w:val="1F497D"/>
                  <w:sz w:val="20"/>
                  <w:szCs w:val="20"/>
                  <w:lang w:val="es-ES" w:eastAsia="en-US"/>
                </w:rPr>
                <m:t>5</m:t>
              </m:r>
            </m:num>
            <m:den>
              <m:r>
                <m:rPr>
                  <m:sty m:val="bi"/>
                </m:rPr>
                <w:rPr>
                  <w:rFonts w:ascii="Cambria Math" w:hAnsi="Cambria Math" w:cs="Arial"/>
                  <w:color w:val="1F497D"/>
                  <w:sz w:val="20"/>
                  <w:szCs w:val="20"/>
                  <w:lang w:val="es-ES" w:eastAsia="en-US"/>
                </w:rPr>
                <m:t>2</m:t>
              </m:r>
            </m:den>
          </m:f>
        </m:oMath>
      </m:oMathPara>
    </w:p>
    <w:p w:rsidR="004F6042" w:rsidRPr="00E91E37" w:rsidRDefault="004F6042" w:rsidP="00E91E37">
      <w:pPr>
        <w:spacing w:after="0" w:line="240" w:lineRule="auto"/>
        <w:rPr>
          <w:rFonts w:ascii="Arial" w:hAnsi="Arial" w:cs="Arial"/>
          <w:b/>
          <w:bCs/>
          <w:iCs/>
          <w:color w:val="1F497D"/>
          <w:sz w:val="20"/>
          <w:szCs w:val="20"/>
          <w:lang w:val="es-ES" w:eastAsia="en-US"/>
        </w:rPr>
      </w:pPr>
    </w:p>
    <w:p w:rsidR="004F6042" w:rsidRPr="00E91E37" w:rsidRDefault="004F6042" w:rsidP="00E91E37">
      <w:pPr>
        <w:spacing w:after="0" w:line="240" w:lineRule="auto"/>
        <w:rPr>
          <w:rFonts w:ascii="Arial" w:hAnsi="Arial" w:cs="Arial"/>
          <w:bCs/>
          <w:iCs/>
          <w:color w:val="auto"/>
          <w:sz w:val="20"/>
          <w:szCs w:val="20"/>
          <w:lang w:val="es-ES" w:eastAsia="en-US"/>
        </w:rPr>
      </w:pPr>
      <w:r w:rsidRPr="00E91E37">
        <w:rPr>
          <w:rFonts w:ascii="Arial" w:hAnsi="Arial" w:cs="Arial"/>
          <w:bCs/>
          <w:iCs/>
          <w:color w:val="auto"/>
          <w:sz w:val="20"/>
          <w:szCs w:val="20"/>
          <w:lang w:val="es-ES" w:eastAsia="en-US"/>
        </w:rPr>
        <w:t>A partir de estas representaciones se han formulados unas conclusiones acerca del orden de los números racionales:</w:t>
      </w:r>
    </w:p>
    <w:p w:rsidR="004F6042" w:rsidRPr="00E91E37" w:rsidRDefault="004F6042" w:rsidP="00E91E37">
      <w:pPr>
        <w:spacing w:after="0" w:line="240" w:lineRule="auto"/>
        <w:rPr>
          <w:rFonts w:ascii="Arial" w:hAnsi="Arial" w:cs="Arial"/>
          <w:b/>
          <w:bCs/>
          <w:iCs/>
          <w:color w:val="1F497D"/>
          <w:sz w:val="20"/>
          <w:szCs w:val="20"/>
          <w:lang w:val="es-ES" w:eastAsia="en-U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489"/>
        <w:gridCol w:w="4489"/>
      </w:tblGrid>
      <w:tr w:rsidR="004F6042" w:rsidRPr="00E91E37" w:rsidTr="004F6042">
        <w:tc>
          <w:tcPr>
            <w:tcW w:w="4489" w:type="dxa"/>
            <w:vAlign w:val="center"/>
          </w:tcPr>
          <w:p w:rsidR="004F6042" w:rsidRPr="00E91E37" w:rsidRDefault="004F6042" w:rsidP="00E91E37">
            <w:pPr>
              <w:spacing w:after="0" w:line="240" w:lineRule="auto"/>
              <w:jc w:val="center"/>
              <w:rPr>
                <w:rFonts w:ascii="Arial" w:eastAsia="Times New Roman" w:hAnsi="Arial" w:cs="Arial"/>
                <w:iCs/>
                <w:color w:val="1F497D"/>
                <w:sz w:val="20"/>
                <w:szCs w:val="20"/>
                <w:lang w:val="es-ES" w:eastAsia="en-US"/>
              </w:rPr>
            </w:pPr>
            <w:r w:rsidRPr="00E91E37">
              <w:rPr>
                <w:rFonts w:ascii="Arial" w:eastAsia="Times New Roman" w:hAnsi="Arial" w:cs="Arial"/>
                <w:bCs/>
                <w:sz w:val="20"/>
                <w:szCs w:val="20"/>
                <w:lang w:val="es-ES" w:eastAsia="es-ES"/>
              </w:rPr>
              <w:t>“Entre dos fracciones positivas que tengan el mismo denominador, la mayor de ambas es la que tenga el mayor numerador.”</w:t>
            </w:r>
            <w:r w:rsidRPr="00E91E37">
              <w:rPr>
                <w:rFonts w:ascii="Arial" w:eastAsia="Times New Roman" w:hAnsi="Arial" w:cs="Arial"/>
                <w:bCs/>
                <w:sz w:val="20"/>
                <w:szCs w:val="20"/>
                <w:vertAlign w:val="superscript"/>
                <w:lang w:val="es-ES" w:eastAsia="es-ES"/>
              </w:rPr>
              <w:footnoteReference w:id="4"/>
            </w:r>
          </w:p>
        </w:tc>
        <w:tc>
          <w:tcPr>
            <w:tcW w:w="4489" w:type="dxa"/>
            <w:vAlign w:val="center"/>
          </w:tcPr>
          <w:p w:rsidR="004F6042" w:rsidRPr="00E91E37" w:rsidRDefault="004F6042" w:rsidP="00E91E37">
            <w:pPr>
              <w:spacing w:after="0" w:line="240" w:lineRule="auto"/>
              <w:jc w:val="center"/>
              <w:rPr>
                <w:rFonts w:ascii="Arial" w:eastAsia="Times New Roman" w:hAnsi="Arial" w:cs="Arial"/>
                <w:iCs/>
                <w:color w:val="1F497D"/>
                <w:sz w:val="20"/>
                <w:szCs w:val="20"/>
                <w:lang w:val="es-ES" w:eastAsia="en-US"/>
              </w:rPr>
            </w:pPr>
            <w:r w:rsidRPr="00E91E37">
              <w:rPr>
                <w:rFonts w:ascii="Arial" w:eastAsia="Times New Roman" w:hAnsi="Arial" w:cs="Arial"/>
                <w:b/>
                <w:bCs/>
                <w:iCs/>
                <w:color w:val="1F497D"/>
                <w:sz w:val="20"/>
                <w:szCs w:val="20"/>
                <w:lang w:val="es-ES" w:eastAsia="en-US"/>
              </w:rPr>
              <w:t xml:space="preserve">Ejemplo: </w:t>
            </w:r>
            <m:oMath>
              <m:f>
                <m:fPr>
                  <m:ctrlPr>
                    <w:rPr>
                      <w:rFonts w:ascii="Cambria Math" w:hAnsi="Arial" w:cs="Arial"/>
                      <w:b/>
                      <w:bCs/>
                      <w:i/>
                      <w:iCs/>
                      <w:color w:val="1F497D"/>
                      <w:sz w:val="20"/>
                      <w:szCs w:val="20"/>
                      <w:lang w:val="es-ES" w:eastAsia="en-US"/>
                    </w:rPr>
                  </m:ctrlPr>
                </m:fPr>
                <m:num>
                  <m:r>
                    <m:rPr>
                      <m:sty m:val="bi"/>
                    </m:rPr>
                    <w:rPr>
                      <w:rFonts w:ascii="Cambria Math" w:eastAsia="Times New Roman" w:hAnsi="Cambria Math" w:cs="Arial"/>
                      <w:color w:val="1F497D"/>
                      <w:sz w:val="20"/>
                      <w:szCs w:val="20"/>
                      <w:lang w:val="es-ES" w:eastAsia="en-US"/>
                    </w:rPr>
                    <m:t>9</m:t>
                  </m:r>
                </m:num>
                <m:den>
                  <m:r>
                    <m:rPr>
                      <m:sty m:val="bi"/>
                    </m:rPr>
                    <w:rPr>
                      <w:rFonts w:ascii="Cambria Math" w:eastAsia="Times New Roman" w:hAnsi="Cambria Math" w:cs="Arial"/>
                      <w:color w:val="1F497D"/>
                      <w:sz w:val="20"/>
                      <w:szCs w:val="20"/>
                      <w:lang w:val="es-ES" w:eastAsia="en-US"/>
                    </w:rPr>
                    <m:t>22</m:t>
                  </m:r>
                </m:den>
              </m:f>
              <m:r>
                <m:rPr>
                  <m:sty m:val="bi"/>
                </m:rPr>
                <w:rPr>
                  <w:rFonts w:ascii="Cambria Math" w:eastAsia="Times New Roman" w:hAnsi="Arial" w:cs="Arial"/>
                  <w:color w:val="1F497D"/>
                  <w:sz w:val="20"/>
                  <w:szCs w:val="20"/>
                  <w:lang w:val="es-ES" w:eastAsia="en-US"/>
                </w:rPr>
                <m:t>&gt;</m:t>
              </m:r>
              <m:f>
                <m:fPr>
                  <m:ctrlPr>
                    <w:rPr>
                      <w:rFonts w:ascii="Cambria Math" w:hAnsi="Arial" w:cs="Arial"/>
                      <w:b/>
                      <w:bCs/>
                      <w:i/>
                      <w:iCs/>
                      <w:color w:val="1F497D"/>
                      <w:sz w:val="20"/>
                      <w:szCs w:val="20"/>
                      <w:lang w:val="es-ES" w:eastAsia="en-US"/>
                    </w:rPr>
                  </m:ctrlPr>
                </m:fPr>
                <m:num>
                  <m:r>
                    <m:rPr>
                      <m:sty m:val="bi"/>
                    </m:rPr>
                    <w:rPr>
                      <w:rFonts w:ascii="Cambria Math" w:eastAsia="Times New Roman" w:hAnsi="Cambria Math" w:cs="Arial"/>
                      <w:color w:val="1F497D"/>
                      <w:sz w:val="20"/>
                      <w:szCs w:val="20"/>
                      <w:lang w:val="es-ES" w:eastAsia="en-US"/>
                    </w:rPr>
                    <m:t>5</m:t>
                  </m:r>
                </m:num>
                <m:den>
                  <m:r>
                    <m:rPr>
                      <m:sty m:val="bi"/>
                    </m:rPr>
                    <w:rPr>
                      <w:rFonts w:ascii="Cambria Math" w:eastAsia="Times New Roman" w:hAnsi="Cambria Math" w:cs="Arial"/>
                      <w:color w:val="1F497D"/>
                      <w:sz w:val="20"/>
                      <w:szCs w:val="20"/>
                      <w:lang w:val="es-ES" w:eastAsia="en-US"/>
                    </w:rPr>
                    <m:t>22</m:t>
                  </m:r>
                </m:den>
              </m:f>
            </m:oMath>
          </w:p>
        </w:tc>
      </w:tr>
      <w:tr w:rsidR="004F6042" w:rsidRPr="00E91E37" w:rsidTr="004F6042">
        <w:tc>
          <w:tcPr>
            <w:tcW w:w="4489" w:type="dxa"/>
            <w:vAlign w:val="center"/>
          </w:tcPr>
          <w:p w:rsidR="004F6042" w:rsidRPr="00E91E37" w:rsidRDefault="004F6042" w:rsidP="00E91E37">
            <w:pPr>
              <w:spacing w:after="0" w:line="240" w:lineRule="auto"/>
              <w:jc w:val="center"/>
              <w:rPr>
                <w:rFonts w:ascii="Arial" w:eastAsia="Times New Roman" w:hAnsi="Arial" w:cs="Arial"/>
                <w:bCs/>
                <w:sz w:val="20"/>
                <w:szCs w:val="20"/>
                <w:lang w:val="es-ES" w:eastAsia="es-ES"/>
              </w:rPr>
            </w:pPr>
            <w:r w:rsidRPr="00E91E37">
              <w:rPr>
                <w:rFonts w:ascii="Arial" w:eastAsia="Times New Roman" w:hAnsi="Arial" w:cs="Arial"/>
                <w:bCs/>
                <w:sz w:val="20"/>
                <w:szCs w:val="20"/>
                <w:lang w:eastAsia="en-US"/>
              </w:rPr>
              <w:lastRenderedPageBreak/>
              <w:t>“Entre dos fracciones positivas que tengan el mismo numerador, la mayor de ambas es la que tenga el menor denominador.”</w:t>
            </w:r>
            <w:r w:rsidRPr="00E91E37">
              <w:rPr>
                <w:rFonts w:ascii="Arial" w:eastAsia="Times New Roman" w:hAnsi="Arial" w:cs="Arial"/>
                <w:bCs/>
                <w:sz w:val="20"/>
                <w:szCs w:val="20"/>
                <w:vertAlign w:val="superscript"/>
                <w:lang w:eastAsia="en-US"/>
              </w:rPr>
              <w:footnoteReference w:id="5"/>
            </w:r>
          </w:p>
        </w:tc>
        <w:tc>
          <w:tcPr>
            <w:tcW w:w="4489" w:type="dxa"/>
            <w:vAlign w:val="center"/>
          </w:tcPr>
          <w:p w:rsidR="004F6042" w:rsidRPr="00E91E37" w:rsidRDefault="004F6042" w:rsidP="00E91E37">
            <w:pPr>
              <w:spacing w:after="0" w:line="240" w:lineRule="auto"/>
              <w:jc w:val="center"/>
              <w:rPr>
                <w:rFonts w:ascii="Arial" w:hAnsi="Arial" w:cs="Arial"/>
                <w:b/>
                <w:bCs/>
                <w:iCs/>
                <w:color w:val="1F497D"/>
                <w:sz w:val="20"/>
                <w:szCs w:val="20"/>
                <w:lang w:val="es-ES" w:eastAsia="en-US"/>
              </w:rPr>
            </w:pPr>
            <w:r w:rsidRPr="00E91E37">
              <w:rPr>
                <w:rFonts w:ascii="Arial" w:hAnsi="Arial" w:cs="Arial"/>
                <w:b/>
                <w:iCs/>
                <w:color w:val="1F497D"/>
                <w:sz w:val="20"/>
                <w:szCs w:val="20"/>
                <w:lang w:val="es-ES" w:eastAsia="en-US"/>
              </w:rPr>
              <w:t>Ejemplo:</w:t>
            </w:r>
            <w:r w:rsidRPr="00E91E37">
              <w:rPr>
                <w:rFonts w:ascii="Arial" w:hAnsi="Arial" w:cs="Arial"/>
                <w:iCs/>
                <w:color w:val="1F497D"/>
                <w:sz w:val="20"/>
                <w:szCs w:val="20"/>
                <w:lang w:val="es-ES" w:eastAsia="en-US"/>
              </w:rPr>
              <w:t xml:space="preserve"> </w:t>
            </w:r>
            <m:oMath>
              <m:f>
                <m:fPr>
                  <m:ctrlPr>
                    <w:rPr>
                      <w:rFonts w:ascii="Cambria Math" w:hAnsi="Arial" w:cs="Arial"/>
                      <w:b/>
                      <w:bCs/>
                      <w:i/>
                      <w:iCs/>
                      <w:color w:val="1F497D"/>
                      <w:sz w:val="20"/>
                      <w:szCs w:val="20"/>
                      <w:lang w:val="es-ES" w:eastAsia="en-US"/>
                    </w:rPr>
                  </m:ctrlPr>
                </m:fPr>
                <m:num>
                  <m:r>
                    <m:rPr>
                      <m:sty m:val="bi"/>
                    </m:rPr>
                    <w:rPr>
                      <w:rFonts w:ascii="Cambria Math" w:hAnsi="Cambria Math" w:cs="Arial"/>
                      <w:color w:val="1F497D"/>
                      <w:sz w:val="20"/>
                      <w:szCs w:val="20"/>
                      <w:lang w:val="es-ES" w:eastAsia="en-US"/>
                    </w:rPr>
                    <m:t>7</m:t>
                  </m:r>
                </m:num>
                <m:den>
                  <m:r>
                    <m:rPr>
                      <m:sty m:val="bi"/>
                    </m:rPr>
                    <w:rPr>
                      <w:rFonts w:ascii="Cambria Math" w:hAnsi="Cambria Math" w:cs="Arial"/>
                      <w:color w:val="1F497D"/>
                      <w:sz w:val="20"/>
                      <w:szCs w:val="20"/>
                      <w:lang w:val="es-ES" w:eastAsia="en-US"/>
                    </w:rPr>
                    <m:t>14</m:t>
                  </m:r>
                </m:den>
              </m:f>
              <m:r>
                <m:rPr>
                  <m:sty m:val="bi"/>
                </m:rPr>
                <w:rPr>
                  <w:rFonts w:ascii="Cambria Math" w:hAnsi="Arial" w:cs="Arial"/>
                  <w:color w:val="1F497D"/>
                  <w:sz w:val="20"/>
                  <w:szCs w:val="20"/>
                  <w:lang w:val="es-ES" w:eastAsia="en-US"/>
                </w:rPr>
                <m:t>&gt;</m:t>
              </m:r>
              <m:f>
                <m:fPr>
                  <m:ctrlPr>
                    <w:rPr>
                      <w:rFonts w:ascii="Cambria Math" w:hAnsi="Arial" w:cs="Arial"/>
                      <w:b/>
                      <w:bCs/>
                      <w:i/>
                      <w:iCs/>
                      <w:color w:val="1F497D"/>
                      <w:sz w:val="20"/>
                      <w:szCs w:val="20"/>
                      <w:lang w:val="es-ES" w:eastAsia="en-US"/>
                    </w:rPr>
                  </m:ctrlPr>
                </m:fPr>
                <m:num>
                  <m:r>
                    <m:rPr>
                      <m:sty m:val="bi"/>
                    </m:rPr>
                    <w:rPr>
                      <w:rFonts w:ascii="Cambria Math" w:hAnsi="Cambria Math" w:cs="Arial"/>
                      <w:color w:val="1F497D"/>
                      <w:sz w:val="20"/>
                      <w:szCs w:val="20"/>
                      <w:lang w:val="es-ES" w:eastAsia="en-US"/>
                    </w:rPr>
                    <m:t>7</m:t>
                  </m:r>
                </m:num>
                <m:den>
                  <m:r>
                    <m:rPr>
                      <m:sty m:val="bi"/>
                    </m:rPr>
                    <w:rPr>
                      <w:rFonts w:ascii="Cambria Math" w:hAnsi="Cambria Math" w:cs="Arial"/>
                      <w:color w:val="1F497D"/>
                      <w:sz w:val="20"/>
                      <w:szCs w:val="20"/>
                      <w:lang w:val="es-ES" w:eastAsia="en-US"/>
                    </w:rPr>
                    <m:t>28</m:t>
                  </m:r>
                </m:den>
              </m:f>
            </m:oMath>
          </w:p>
        </w:tc>
      </w:tr>
    </w:tbl>
    <w:p w:rsidR="004F6042" w:rsidRPr="00E91E37" w:rsidRDefault="004F6042" w:rsidP="00E91E37">
      <w:pPr>
        <w:spacing w:after="0" w:line="240" w:lineRule="auto"/>
        <w:rPr>
          <w:rFonts w:ascii="Arial" w:hAnsi="Arial" w:cs="Arial"/>
          <w:b/>
          <w:bCs/>
          <w:iCs/>
          <w:color w:val="1F497D"/>
          <w:sz w:val="20"/>
          <w:szCs w:val="20"/>
          <w:lang w:val="es-ES" w:eastAsia="en-US"/>
        </w:rPr>
      </w:pPr>
    </w:p>
    <w:tbl>
      <w:tblPr>
        <w:tblW w:w="9072" w:type="dxa"/>
        <w:jc w:val="right"/>
        <w:tblInd w:w="160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072"/>
      </w:tblGrid>
      <w:tr w:rsidR="004F6042" w:rsidRPr="00E91E37" w:rsidTr="005D7166">
        <w:trPr>
          <w:jc w:val="right"/>
        </w:trPr>
        <w:tc>
          <w:tcPr>
            <w:tcW w:w="9072" w:type="dxa"/>
            <w:shd w:val="clear" w:color="auto" w:fill="4F81BD"/>
          </w:tcPr>
          <w:p w:rsidR="004F6042" w:rsidRPr="00E91E37" w:rsidRDefault="004F6042" w:rsidP="00E91E37">
            <w:pPr>
              <w:spacing w:after="0" w:line="240" w:lineRule="auto"/>
              <w:jc w:val="right"/>
              <w:rPr>
                <w:rFonts w:ascii="Arial" w:hAnsi="Arial" w:cs="Arial"/>
                <w:b/>
                <w:bCs/>
                <w:i/>
                <w:iCs/>
                <w:color w:val="FFFFFF"/>
                <w:sz w:val="20"/>
                <w:szCs w:val="20"/>
                <w:lang w:val="es-ES" w:eastAsia="en-US"/>
              </w:rPr>
            </w:pPr>
            <w:r w:rsidRPr="00E91E37">
              <w:rPr>
                <w:rFonts w:ascii="Arial" w:hAnsi="Arial" w:cs="Arial"/>
                <w:b/>
                <w:bCs/>
                <w:i/>
                <w:iCs/>
                <w:color w:val="FFFFFF"/>
                <w:sz w:val="20"/>
                <w:szCs w:val="20"/>
                <w:lang w:val="es-ES" w:eastAsia="en-US"/>
              </w:rPr>
              <w:t>Realice en los siguientes enlaces los ejercicios interactivos de orden de los números racionales:</w:t>
            </w:r>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15" w:history="1"/>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16" w:history="1">
              <w:r w:rsidR="004F6042" w:rsidRPr="00E91E37">
                <w:rPr>
                  <w:rFonts w:ascii="Arial" w:hAnsi="Arial" w:cs="Arial"/>
                  <w:b/>
                  <w:bCs/>
                  <w:i/>
                  <w:color w:val="0000FF"/>
                  <w:sz w:val="20"/>
                  <w:szCs w:val="20"/>
                  <w:u w:val="single"/>
                  <w:lang w:eastAsia="en-US"/>
                </w:rPr>
                <w:t>http://www.rena.edu.ve/TerceraEtapa/Matematica/swf/INT/T14Int4.swf</w:t>
              </w:r>
            </w:hyperlink>
          </w:p>
          <w:p w:rsidR="004F6042" w:rsidRPr="00E91E37" w:rsidRDefault="004F6042" w:rsidP="00E91E37">
            <w:pPr>
              <w:spacing w:after="0" w:line="240" w:lineRule="auto"/>
              <w:jc w:val="right"/>
              <w:rPr>
                <w:rFonts w:ascii="Arial" w:hAnsi="Arial" w:cs="Arial"/>
                <w:b/>
                <w:bCs/>
                <w:i/>
                <w:color w:val="FFFFFF"/>
                <w:sz w:val="20"/>
                <w:szCs w:val="20"/>
                <w:lang w:eastAsia="en-US"/>
              </w:rPr>
            </w:pPr>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17" w:history="1">
              <w:r w:rsidR="004F6042" w:rsidRPr="00E91E37">
                <w:rPr>
                  <w:rFonts w:ascii="Arial" w:hAnsi="Arial" w:cs="Arial"/>
                  <w:b/>
                  <w:bCs/>
                  <w:i/>
                  <w:color w:val="0000FF"/>
                  <w:sz w:val="20"/>
                  <w:szCs w:val="20"/>
                  <w:u w:val="single"/>
                  <w:lang w:eastAsia="en-US"/>
                </w:rPr>
                <w:t>http://www.rena.edu.ve/TerceraEtapa/Matematica/swf/INT/T14Int5.swf</w:t>
              </w:r>
            </w:hyperlink>
          </w:p>
          <w:p w:rsidR="004F6042" w:rsidRPr="00E91E37" w:rsidRDefault="004F6042" w:rsidP="00E91E37">
            <w:pPr>
              <w:spacing w:after="0" w:line="240" w:lineRule="auto"/>
              <w:jc w:val="right"/>
              <w:rPr>
                <w:rFonts w:ascii="Arial" w:hAnsi="Arial" w:cs="Arial"/>
                <w:b/>
                <w:bCs/>
                <w:i/>
                <w:color w:val="FFFFFF"/>
                <w:sz w:val="20"/>
                <w:szCs w:val="20"/>
                <w:lang w:eastAsia="en-US"/>
              </w:rPr>
            </w:pPr>
          </w:p>
        </w:tc>
      </w:tr>
    </w:tbl>
    <w:p w:rsidR="004F6042" w:rsidRPr="00E91E37" w:rsidRDefault="004F6042" w:rsidP="00E91E37">
      <w:pPr>
        <w:spacing w:after="0" w:line="240" w:lineRule="auto"/>
        <w:rPr>
          <w:rFonts w:ascii="Arial" w:hAnsi="Arial" w:cs="Arial"/>
          <w:b/>
          <w:bCs/>
          <w:iCs/>
          <w:color w:val="1F497D"/>
          <w:sz w:val="20"/>
          <w:szCs w:val="20"/>
          <w:lang w:val="es-ES" w:eastAsia="en-US"/>
        </w:rPr>
      </w:pPr>
    </w:p>
    <w:p w:rsidR="00304B92" w:rsidRPr="00E91E37" w:rsidRDefault="00304B92" w:rsidP="00E91E37">
      <w:pPr>
        <w:spacing w:after="0" w:line="240" w:lineRule="auto"/>
        <w:jc w:val="both"/>
        <w:rPr>
          <w:rFonts w:ascii="Arial" w:eastAsia="Times New Roman" w:hAnsi="Arial" w:cs="Arial"/>
          <w:sz w:val="20"/>
          <w:szCs w:val="20"/>
          <w:lang w:val="es-ES" w:eastAsia="es-ES"/>
        </w:rPr>
      </w:pPr>
    </w:p>
    <w:p w:rsidR="004F6042" w:rsidRPr="00E91E37" w:rsidRDefault="004F6042" w:rsidP="00E91E37">
      <w:pPr>
        <w:numPr>
          <w:ilvl w:val="0"/>
          <w:numId w:val="37"/>
        </w:numPr>
        <w:spacing w:after="0" w:line="240" w:lineRule="auto"/>
        <w:rPr>
          <w:rFonts w:ascii="Arial" w:hAnsi="Arial" w:cs="Arial"/>
          <w:b/>
          <w:color w:val="1F497D"/>
          <w:sz w:val="20"/>
          <w:szCs w:val="20"/>
        </w:rPr>
      </w:pPr>
      <w:r w:rsidRPr="00E91E37">
        <w:rPr>
          <w:rFonts w:ascii="Arial" w:hAnsi="Arial" w:cs="Arial"/>
          <w:b/>
          <w:color w:val="1F497D"/>
          <w:sz w:val="20"/>
          <w:szCs w:val="20"/>
        </w:rPr>
        <w:t xml:space="preserve">¿CUÁLES SON LAS FORMAS DE REPRESENTACIÓN DE LOS NÚMEROS RACIONALES? </w:t>
      </w:r>
    </w:p>
    <w:p w:rsidR="004F6042" w:rsidRPr="00E91E37" w:rsidRDefault="004F6042" w:rsidP="00E91E37">
      <w:pPr>
        <w:spacing w:after="0" w:line="240" w:lineRule="auto"/>
        <w:rPr>
          <w:rFonts w:ascii="Arial" w:hAnsi="Arial" w:cs="Arial"/>
          <w:b/>
          <w:color w:val="1F497D"/>
          <w:sz w:val="20"/>
          <w:szCs w:val="20"/>
        </w:rPr>
      </w:pPr>
    </w:p>
    <w:p w:rsidR="004F6042" w:rsidRPr="00E91E37" w:rsidRDefault="004F6042" w:rsidP="00E91E37">
      <w:pPr>
        <w:spacing w:after="0" w:line="240" w:lineRule="auto"/>
        <w:rPr>
          <w:rStyle w:val="apple-style-span"/>
          <w:rFonts w:ascii="Arial" w:hAnsi="Arial" w:cs="Arial"/>
          <w:sz w:val="20"/>
          <w:szCs w:val="20"/>
        </w:rPr>
      </w:pPr>
      <w:r w:rsidRPr="00E91E37">
        <w:rPr>
          <w:rFonts w:ascii="Arial" w:eastAsia="Times New Roman" w:hAnsi="Arial" w:cs="Arial"/>
          <w:sz w:val="20"/>
          <w:szCs w:val="20"/>
          <w:lang w:val="es-ES" w:eastAsia="es-ES"/>
        </w:rPr>
        <w:t>“Existen diferentes maneras de representar un número racional. Estas representaciones se han generado como respuesta a las necesidades de los campos en los cuales son empleados, para facilitar las operaciones entre los mismos o para que dicha representación, por sí misma, muestre la relación existente”.</w:t>
      </w:r>
      <w:r w:rsidRPr="00E91E37">
        <w:rPr>
          <w:rStyle w:val="Refdenotaalpie"/>
          <w:rFonts w:ascii="Arial" w:eastAsia="Times New Roman" w:hAnsi="Arial" w:cs="Arial"/>
          <w:i/>
          <w:iCs/>
          <w:sz w:val="20"/>
          <w:szCs w:val="20"/>
          <w:lang w:val="es-ES" w:eastAsia="es-ES"/>
        </w:rPr>
        <w:t xml:space="preserve"> </w:t>
      </w:r>
      <w:r w:rsidRPr="00E91E37">
        <w:rPr>
          <w:rStyle w:val="Refdenotaalpie"/>
          <w:rFonts w:ascii="Arial" w:eastAsia="Times New Roman" w:hAnsi="Arial" w:cs="Arial"/>
          <w:i/>
          <w:iCs/>
          <w:sz w:val="20"/>
          <w:szCs w:val="20"/>
          <w:lang w:val="es-ES" w:eastAsia="es-ES"/>
        </w:rPr>
        <w:footnoteReference w:id="6"/>
      </w:r>
    </w:p>
    <w:p w:rsidR="004F6042" w:rsidRPr="00E91E37" w:rsidRDefault="004F6042" w:rsidP="00E91E37">
      <w:pPr>
        <w:spacing w:after="0" w:line="240" w:lineRule="auto"/>
        <w:rPr>
          <w:rStyle w:val="apple-style-span"/>
          <w:rFonts w:ascii="Arial" w:hAnsi="Arial" w:cs="Arial"/>
          <w:sz w:val="20"/>
          <w:szCs w:val="20"/>
        </w:rPr>
      </w:pPr>
    </w:p>
    <w:p w:rsidR="004F6042" w:rsidRPr="00E91E37" w:rsidRDefault="004F6042" w:rsidP="00E91E37">
      <w:pPr>
        <w:spacing w:after="0" w:line="240" w:lineRule="auto"/>
        <w:rPr>
          <w:rStyle w:val="apple-style-span"/>
          <w:rFonts w:ascii="Arial" w:hAnsi="Arial" w:cs="Arial"/>
          <w:sz w:val="20"/>
          <w:szCs w:val="20"/>
        </w:rPr>
      </w:pPr>
      <w:r w:rsidRPr="00E91E37">
        <w:rPr>
          <w:rStyle w:val="apple-style-span"/>
          <w:rFonts w:ascii="Arial" w:hAnsi="Arial" w:cs="Arial"/>
          <w:sz w:val="20"/>
          <w:szCs w:val="20"/>
        </w:rPr>
        <w:t>Las formas de representar números racionales son:</w:t>
      </w:r>
    </w:p>
    <w:p w:rsidR="004F6042" w:rsidRPr="00E91E37" w:rsidRDefault="004F6042" w:rsidP="00E91E37">
      <w:pPr>
        <w:spacing w:after="0" w:line="240" w:lineRule="auto"/>
        <w:rPr>
          <w:rStyle w:val="apple-style-span"/>
          <w:rFonts w:ascii="Arial" w:hAnsi="Arial" w:cs="Arial"/>
          <w:sz w:val="20"/>
          <w:szCs w:val="20"/>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264"/>
        <w:gridCol w:w="6282"/>
      </w:tblGrid>
      <w:tr w:rsidR="004F6042" w:rsidRPr="00E91E37" w:rsidTr="004F6042">
        <w:trPr>
          <w:trHeight w:val="194"/>
        </w:trPr>
        <w:tc>
          <w:tcPr>
            <w:tcW w:w="2264" w:type="dxa"/>
          </w:tcPr>
          <w:p w:rsidR="004F6042" w:rsidRPr="00E91E37" w:rsidRDefault="004F6042" w:rsidP="00E91E37">
            <w:pPr>
              <w:pStyle w:val="Prrafodelista"/>
              <w:numPr>
                <w:ilvl w:val="0"/>
                <w:numId w:val="44"/>
              </w:numPr>
              <w:spacing w:after="0" w:line="240" w:lineRule="auto"/>
              <w:rPr>
                <w:rStyle w:val="apple-style-span"/>
                <w:rFonts w:ascii="Arial" w:hAnsi="Arial" w:cs="Arial"/>
                <w:b/>
                <w:sz w:val="20"/>
                <w:szCs w:val="20"/>
              </w:rPr>
            </w:pPr>
            <w:r w:rsidRPr="00E91E37">
              <w:rPr>
                <w:rStyle w:val="apple-style-span"/>
                <w:rFonts w:ascii="Arial" w:hAnsi="Arial" w:cs="Arial"/>
                <w:sz w:val="20"/>
                <w:szCs w:val="20"/>
              </w:rPr>
              <w:t>Cómo Fracción</w:t>
            </w:r>
            <w:r w:rsidR="004D610B" w:rsidRPr="00E91E37">
              <w:rPr>
                <w:rStyle w:val="apple-style-span"/>
                <w:rFonts w:ascii="Arial" w:hAnsi="Arial" w:cs="Arial"/>
                <w:sz w:val="20"/>
                <w:szCs w:val="20"/>
              </w:rPr>
              <w:t xml:space="preserve">. </w:t>
            </w:r>
          </w:p>
        </w:tc>
        <w:tc>
          <w:tcPr>
            <w:tcW w:w="6282" w:type="dxa"/>
            <w:vMerge w:val="restart"/>
          </w:tcPr>
          <w:p w:rsidR="004F6042" w:rsidRPr="00E91E37" w:rsidRDefault="004F6042" w:rsidP="00E91E37">
            <w:pPr>
              <w:spacing w:after="0" w:line="240" w:lineRule="auto"/>
              <w:jc w:val="center"/>
              <w:rPr>
                <w:rStyle w:val="apple-style-span"/>
                <w:rFonts w:ascii="Arial" w:hAnsi="Arial" w:cs="Arial"/>
                <w:b/>
                <w:sz w:val="20"/>
                <w:szCs w:val="20"/>
                <w:lang w:val="es-ES"/>
              </w:rPr>
            </w:pPr>
            <w:r w:rsidRPr="00E91E37">
              <w:rPr>
                <w:rFonts w:ascii="Arial" w:hAnsi="Arial" w:cs="Arial"/>
                <w:sz w:val="20"/>
                <w:szCs w:val="20"/>
                <w:lang w:val="es-ES"/>
              </w:rPr>
              <w:t>“En general, todas estas representaciones nos indican a qué parte del todo equivale una sección y la idea es elegir la representación más adecuada para trabajar un determinado problema.”</w:t>
            </w:r>
            <w:r w:rsidRPr="00E91E37">
              <w:rPr>
                <w:rStyle w:val="Refdenotaalpie"/>
                <w:rFonts w:ascii="Arial" w:eastAsia="Times New Roman" w:hAnsi="Arial" w:cs="Arial"/>
                <w:i/>
                <w:iCs/>
                <w:sz w:val="20"/>
                <w:szCs w:val="20"/>
                <w:lang w:val="es-ES" w:eastAsia="es-ES"/>
              </w:rPr>
              <w:t xml:space="preserve"> </w:t>
            </w:r>
            <w:r w:rsidRPr="00E91E37">
              <w:rPr>
                <w:rStyle w:val="Refdenotaalpie"/>
                <w:rFonts w:ascii="Arial" w:eastAsia="Times New Roman" w:hAnsi="Arial" w:cs="Arial"/>
                <w:i/>
                <w:iCs/>
                <w:sz w:val="20"/>
                <w:szCs w:val="20"/>
                <w:lang w:val="es-ES" w:eastAsia="es-ES"/>
              </w:rPr>
              <w:footnoteReference w:id="7"/>
            </w:r>
          </w:p>
        </w:tc>
      </w:tr>
      <w:tr w:rsidR="00347E1C" w:rsidRPr="00E91E37" w:rsidTr="004F6042">
        <w:trPr>
          <w:trHeight w:val="325"/>
        </w:trPr>
        <w:tc>
          <w:tcPr>
            <w:tcW w:w="2264" w:type="dxa"/>
          </w:tcPr>
          <w:p w:rsidR="004D610B" w:rsidRPr="00E91E37" w:rsidRDefault="004F6042" w:rsidP="00E91E37">
            <w:pPr>
              <w:pStyle w:val="Prrafodelista"/>
              <w:numPr>
                <w:ilvl w:val="0"/>
                <w:numId w:val="44"/>
              </w:numPr>
              <w:spacing w:after="0" w:line="240" w:lineRule="auto"/>
              <w:rPr>
                <w:rStyle w:val="apple-style-span"/>
                <w:rFonts w:ascii="Arial" w:hAnsi="Arial" w:cs="Arial"/>
                <w:b/>
                <w:sz w:val="20"/>
                <w:szCs w:val="20"/>
              </w:rPr>
            </w:pPr>
            <w:r w:rsidRPr="00E91E37">
              <w:rPr>
                <w:rStyle w:val="apple-style-span"/>
                <w:rFonts w:ascii="Arial" w:hAnsi="Arial" w:cs="Arial"/>
                <w:sz w:val="20"/>
                <w:szCs w:val="20"/>
              </w:rPr>
              <w:t>Cómo Decimal</w:t>
            </w:r>
          </w:p>
        </w:tc>
        <w:tc>
          <w:tcPr>
            <w:tcW w:w="6282" w:type="dxa"/>
            <w:vMerge/>
          </w:tcPr>
          <w:p w:rsidR="004F6042" w:rsidRPr="00E91E37" w:rsidRDefault="004F6042" w:rsidP="00E91E37">
            <w:pPr>
              <w:spacing w:after="0" w:line="240" w:lineRule="auto"/>
              <w:jc w:val="center"/>
              <w:rPr>
                <w:rStyle w:val="apple-style-span"/>
                <w:rFonts w:ascii="Arial" w:hAnsi="Arial" w:cs="Arial"/>
                <w:sz w:val="20"/>
                <w:szCs w:val="20"/>
              </w:rPr>
            </w:pPr>
          </w:p>
        </w:tc>
      </w:tr>
      <w:tr w:rsidR="004F6042" w:rsidRPr="00E91E37" w:rsidTr="004F6042">
        <w:trPr>
          <w:trHeight w:val="273"/>
        </w:trPr>
        <w:tc>
          <w:tcPr>
            <w:tcW w:w="2264" w:type="dxa"/>
          </w:tcPr>
          <w:p w:rsidR="004F6042" w:rsidRPr="00E91E37" w:rsidRDefault="004F6042" w:rsidP="00E91E37">
            <w:pPr>
              <w:pStyle w:val="Prrafodelista"/>
              <w:numPr>
                <w:ilvl w:val="0"/>
                <w:numId w:val="44"/>
              </w:numPr>
              <w:spacing w:after="0" w:line="240" w:lineRule="auto"/>
              <w:rPr>
                <w:rStyle w:val="apple-style-span"/>
                <w:rFonts w:ascii="Arial" w:hAnsi="Arial" w:cs="Arial"/>
                <w:b/>
                <w:sz w:val="20"/>
                <w:szCs w:val="20"/>
              </w:rPr>
            </w:pPr>
            <w:r w:rsidRPr="00E91E37">
              <w:rPr>
                <w:rStyle w:val="apple-style-span"/>
                <w:rFonts w:ascii="Arial" w:hAnsi="Arial" w:cs="Arial"/>
                <w:sz w:val="20"/>
                <w:szCs w:val="20"/>
              </w:rPr>
              <w:t>Cómo Razón</w:t>
            </w:r>
          </w:p>
        </w:tc>
        <w:tc>
          <w:tcPr>
            <w:tcW w:w="6282" w:type="dxa"/>
            <w:vMerge/>
          </w:tcPr>
          <w:p w:rsidR="004F6042" w:rsidRPr="00E91E37" w:rsidRDefault="004F6042" w:rsidP="00E91E37">
            <w:pPr>
              <w:spacing w:after="0" w:line="240" w:lineRule="auto"/>
              <w:jc w:val="center"/>
              <w:rPr>
                <w:rStyle w:val="apple-style-span"/>
                <w:rFonts w:ascii="Arial" w:hAnsi="Arial" w:cs="Arial"/>
                <w:sz w:val="20"/>
                <w:szCs w:val="20"/>
              </w:rPr>
            </w:pPr>
          </w:p>
        </w:tc>
      </w:tr>
      <w:tr w:rsidR="00347E1C" w:rsidRPr="00E91E37" w:rsidTr="004F6042">
        <w:tc>
          <w:tcPr>
            <w:tcW w:w="2264" w:type="dxa"/>
          </w:tcPr>
          <w:p w:rsidR="004F6042" w:rsidRPr="00E91E37" w:rsidRDefault="004F6042" w:rsidP="00E91E37">
            <w:pPr>
              <w:pStyle w:val="Prrafodelista"/>
              <w:numPr>
                <w:ilvl w:val="0"/>
                <w:numId w:val="44"/>
              </w:numPr>
              <w:spacing w:after="0" w:line="240" w:lineRule="auto"/>
              <w:rPr>
                <w:rStyle w:val="apple-style-span"/>
                <w:rFonts w:ascii="Arial" w:hAnsi="Arial" w:cs="Arial"/>
                <w:b/>
                <w:sz w:val="20"/>
                <w:szCs w:val="20"/>
              </w:rPr>
            </w:pPr>
            <w:r w:rsidRPr="00E91E37">
              <w:rPr>
                <w:rStyle w:val="apple-style-span"/>
                <w:rFonts w:ascii="Arial" w:hAnsi="Arial" w:cs="Arial"/>
                <w:sz w:val="20"/>
                <w:szCs w:val="20"/>
              </w:rPr>
              <w:t>Cómo Porcentaje</w:t>
            </w:r>
            <w:r w:rsidR="004D610B" w:rsidRPr="00E91E37">
              <w:rPr>
                <w:rStyle w:val="apple-style-span"/>
                <w:rFonts w:ascii="Arial" w:hAnsi="Arial" w:cs="Arial"/>
                <w:sz w:val="20"/>
                <w:szCs w:val="20"/>
              </w:rPr>
              <w:t xml:space="preserve"> </w:t>
            </w:r>
          </w:p>
        </w:tc>
        <w:tc>
          <w:tcPr>
            <w:tcW w:w="6282" w:type="dxa"/>
            <w:vMerge/>
          </w:tcPr>
          <w:p w:rsidR="004F6042" w:rsidRPr="00E91E37" w:rsidRDefault="004F6042" w:rsidP="00E91E37">
            <w:pPr>
              <w:spacing w:after="0" w:line="240" w:lineRule="auto"/>
              <w:jc w:val="center"/>
              <w:rPr>
                <w:rStyle w:val="apple-style-span"/>
                <w:rFonts w:ascii="Arial" w:hAnsi="Arial" w:cs="Arial"/>
                <w:sz w:val="20"/>
                <w:szCs w:val="20"/>
              </w:rPr>
            </w:pPr>
          </w:p>
        </w:tc>
      </w:tr>
    </w:tbl>
    <w:p w:rsidR="004F6042" w:rsidRPr="00E91E37" w:rsidRDefault="004F6042" w:rsidP="00E91E37">
      <w:pPr>
        <w:spacing w:after="0" w:line="240" w:lineRule="auto"/>
        <w:rPr>
          <w:rStyle w:val="apple-style-span"/>
          <w:rFonts w:ascii="Arial" w:hAnsi="Arial" w:cs="Arial"/>
          <w:sz w:val="20"/>
          <w:szCs w:val="20"/>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9E41EA" w:rsidRPr="00E91E37" w:rsidTr="00C364E2">
        <w:tc>
          <w:tcPr>
            <w:tcW w:w="8978" w:type="dxa"/>
          </w:tcPr>
          <w:p w:rsidR="009E41EA" w:rsidRPr="00E91E37" w:rsidRDefault="009E41EA" w:rsidP="00E91E37">
            <w:pPr>
              <w:spacing w:after="0" w:line="240" w:lineRule="auto"/>
              <w:jc w:val="center"/>
              <w:rPr>
                <w:rStyle w:val="apple-style-span"/>
                <w:rFonts w:ascii="Arial" w:hAnsi="Arial" w:cs="Arial"/>
                <w:bCs/>
                <w:color w:val="1F497D"/>
                <w:sz w:val="20"/>
                <w:szCs w:val="20"/>
              </w:rPr>
            </w:pPr>
            <w:r w:rsidRPr="00E91E37">
              <w:rPr>
                <w:rFonts w:ascii="Arial" w:hAnsi="Arial" w:cs="Arial"/>
                <w:bCs/>
                <w:color w:val="1F497D"/>
                <w:sz w:val="20"/>
                <w:szCs w:val="20"/>
              </w:rPr>
              <w:t>Los números racionales se pueden representar como fracciones, decimales, razones y porcentajes</w:t>
            </w:r>
          </w:p>
        </w:tc>
      </w:tr>
    </w:tbl>
    <w:p w:rsidR="009E41EA" w:rsidRPr="00E91E37" w:rsidRDefault="009E41EA" w:rsidP="00E91E37">
      <w:pPr>
        <w:spacing w:after="0" w:line="240" w:lineRule="auto"/>
        <w:rPr>
          <w:rStyle w:val="apple-style-span"/>
          <w:rFonts w:ascii="Arial" w:hAnsi="Arial" w:cs="Arial"/>
          <w:sz w:val="20"/>
          <w:szCs w:val="20"/>
        </w:rPr>
      </w:pPr>
    </w:p>
    <w:p w:rsidR="004F6042" w:rsidRPr="00E91E37" w:rsidRDefault="004F6042" w:rsidP="00E91E37">
      <w:pPr>
        <w:numPr>
          <w:ilvl w:val="0"/>
          <w:numId w:val="37"/>
        </w:numPr>
        <w:spacing w:after="0" w:line="240" w:lineRule="auto"/>
        <w:rPr>
          <w:rFonts w:ascii="Arial" w:hAnsi="Arial" w:cs="Arial"/>
          <w:b/>
          <w:color w:val="1F497D"/>
          <w:sz w:val="20"/>
          <w:szCs w:val="20"/>
        </w:rPr>
      </w:pPr>
      <w:r w:rsidRPr="00E91E37">
        <w:rPr>
          <w:rFonts w:ascii="Arial" w:hAnsi="Arial" w:cs="Arial"/>
          <w:b/>
          <w:color w:val="1F497D"/>
          <w:sz w:val="20"/>
          <w:szCs w:val="20"/>
        </w:rPr>
        <w:t>¿EN QUÉ CONSISTE CADA UNA Y CUALES SON SUS OPERACIONES?</w:t>
      </w:r>
    </w:p>
    <w:p w:rsidR="004F6042" w:rsidRPr="00E91E37" w:rsidRDefault="004F6042" w:rsidP="00E91E37">
      <w:pPr>
        <w:spacing w:after="0" w:line="240" w:lineRule="auto"/>
        <w:contextualSpacing/>
        <w:rPr>
          <w:rFonts w:ascii="Arial" w:hAnsi="Arial" w:cs="Arial"/>
          <w:b/>
          <w:color w:val="215868"/>
          <w:sz w:val="20"/>
          <w:szCs w:val="20"/>
        </w:rPr>
      </w:pPr>
    </w:p>
    <w:p w:rsidR="004F6042" w:rsidRPr="00E91E37" w:rsidRDefault="004F6042" w:rsidP="00E91E37">
      <w:pPr>
        <w:numPr>
          <w:ilvl w:val="0"/>
          <w:numId w:val="45"/>
        </w:numPr>
        <w:spacing w:after="0" w:line="240" w:lineRule="auto"/>
        <w:contextualSpacing/>
        <w:rPr>
          <w:rFonts w:ascii="Arial" w:hAnsi="Arial" w:cs="Arial"/>
          <w:color w:val="1F497D"/>
          <w:sz w:val="20"/>
          <w:szCs w:val="20"/>
          <w:lang w:eastAsia="en-US"/>
        </w:rPr>
      </w:pPr>
      <w:r w:rsidRPr="00E91E37">
        <w:rPr>
          <w:rFonts w:ascii="Arial" w:hAnsi="Arial" w:cs="Arial"/>
          <w:color w:val="1F497D"/>
          <w:sz w:val="20"/>
          <w:szCs w:val="20"/>
          <w:lang w:eastAsia="en-US"/>
        </w:rPr>
        <w:t>CÓMO FRACCIÓN:</w:t>
      </w:r>
    </w:p>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val="es-ES" w:eastAsia="en-US"/>
        </w:rPr>
        <w:t xml:space="preserve">“En diversas situaciones de la vida cotidiana es necesario trabajar con trozos de cosas como por ejemplo media pera, medio kilo de azúcar, un cuarto de arroba de yuca, y un cuarto de terreno de un lote, entre otras, estos son los </w:t>
      </w:r>
      <w:r w:rsidRPr="00E91E37">
        <w:rPr>
          <w:rFonts w:ascii="Arial" w:hAnsi="Arial" w:cs="Arial"/>
          <w:b/>
          <w:sz w:val="20"/>
          <w:szCs w:val="20"/>
          <w:lang w:val="es-ES" w:eastAsia="en-US"/>
        </w:rPr>
        <w:t>Números Fraccionarios.”</w:t>
      </w:r>
      <w:r w:rsidRPr="00E91E37">
        <w:rPr>
          <w:rFonts w:ascii="Arial" w:hAnsi="Arial" w:cs="Arial"/>
          <w:b/>
          <w:sz w:val="20"/>
          <w:szCs w:val="20"/>
          <w:vertAlign w:val="superscript"/>
          <w:lang w:val="es-ES" w:eastAsia="en-US"/>
        </w:rPr>
        <w:footnoteReference w:id="8"/>
      </w:r>
    </w:p>
    <w:p w:rsidR="004F6042" w:rsidRPr="00E91E37" w:rsidRDefault="004F6042" w:rsidP="00E91E37">
      <w:pPr>
        <w:spacing w:after="0" w:line="240" w:lineRule="auto"/>
        <w:rPr>
          <w:rFonts w:ascii="Arial" w:hAnsi="Arial" w:cs="Arial"/>
          <w:sz w:val="20"/>
          <w:szCs w:val="20"/>
          <w:lang w:eastAsia="en-US"/>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F7749F" w:rsidRPr="00E91E37" w:rsidTr="00C364E2">
        <w:tc>
          <w:tcPr>
            <w:tcW w:w="8978" w:type="dxa"/>
          </w:tcPr>
          <w:p w:rsidR="00F7749F" w:rsidRPr="00E91E37" w:rsidRDefault="00F7749F" w:rsidP="00E91E37">
            <w:pPr>
              <w:spacing w:after="0" w:line="240" w:lineRule="auto"/>
              <w:jc w:val="center"/>
              <w:rPr>
                <w:rFonts w:ascii="Arial" w:hAnsi="Arial" w:cs="Arial"/>
                <w:bCs/>
                <w:color w:val="1F497D" w:themeColor="text2"/>
                <w:sz w:val="20"/>
                <w:szCs w:val="20"/>
                <w:lang w:eastAsia="en-US"/>
              </w:rPr>
            </w:pPr>
            <w:r w:rsidRPr="00E91E37">
              <w:rPr>
                <w:rFonts w:ascii="Arial" w:hAnsi="Arial" w:cs="Arial"/>
                <w:bCs/>
                <w:color w:val="1F497D" w:themeColor="text2"/>
                <w:sz w:val="20"/>
                <w:szCs w:val="20"/>
                <w:lang w:eastAsia="en-US"/>
              </w:rPr>
              <w:t>Los números fraccionarios constan de dos partes, el numerador y el denominador</w:t>
            </w:r>
          </w:p>
        </w:tc>
      </w:tr>
    </w:tbl>
    <w:p w:rsidR="00F7749F" w:rsidRPr="00E91E37" w:rsidRDefault="00F7749F" w:rsidP="00E91E37">
      <w:pPr>
        <w:spacing w:after="0" w:line="240" w:lineRule="auto"/>
        <w:rPr>
          <w:rFonts w:ascii="Arial" w:hAnsi="Arial" w:cs="Arial"/>
          <w:sz w:val="20"/>
          <w:szCs w:val="20"/>
          <w:lang w:eastAsia="en-US"/>
        </w:rPr>
      </w:pPr>
    </w:p>
    <w:p w:rsidR="00F7749F" w:rsidRPr="00E91E37" w:rsidRDefault="00F7749F"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r w:rsidRPr="00E91E37">
        <w:rPr>
          <w:rFonts w:ascii="Arial" w:eastAsia="Times New Roman" w:hAnsi="Arial" w:cs="Arial"/>
          <w:color w:val="auto"/>
          <w:sz w:val="20"/>
          <w:szCs w:val="20"/>
          <w:lang w:val="es-ES" w:eastAsia="es-ES"/>
        </w:rPr>
        <w:t xml:space="preserve">Todo número fraccionario puede representarse gráficamente, lo cual facilita la interpretación de un número y sus posibles usos. Ejemplos: </w:t>
      </w: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2660"/>
        <w:gridCol w:w="2505"/>
        <w:gridCol w:w="3874"/>
      </w:tblGrid>
      <w:tr w:rsidR="004F6042" w:rsidRPr="00E91E37" w:rsidTr="004F6042">
        <w:tc>
          <w:tcPr>
            <w:tcW w:w="2660" w:type="dxa"/>
            <w:vAlign w:val="center"/>
          </w:tcPr>
          <w:p w:rsidR="004F6042" w:rsidRPr="00E91E37" w:rsidRDefault="004F6042" w:rsidP="00E91E37">
            <w:pPr>
              <w:spacing w:after="0" w:line="240" w:lineRule="auto"/>
              <w:jc w:val="center"/>
              <w:rPr>
                <w:rFonts w:ascii="Arial" w:eastAsia="Times New Roman" w:hAnsi="Arial" w:cs="Arial"/>
                <w:bCs/>
                <w:color w:val="auto"/>
                <w:sz w:val="20"/>
                <w:szCs w:val="20"/>
                <w:lang w:val="es-ES" w:eastAsia="es-ES"/>
              </w:rPr>
            </w:pPr>
            <w:r w:rsidRPr="00E91E37">
              <w:rPr>
                <w:rFonts w:ascii="Arial" w:eastAsia="Times New Roman" w:hAnsi="Arial" w:cs="Arial"/>
                <w:bCs/>
                <w:color w:val="auto"/>
                <w:sz w:val="20"/>
                <w:szCs w:val="20"/>
                <w:lang w:val="es-ES" w:eastAsia="es-ES"/>
              </w:rPr>
              <w:t xml:space="preserve">La figura se dividió en dos partes y se tomó una parte (que está sombreada), esto equivale a </w:t>
            </w:r>
            <w:r w:rsidR="008015EA" w:rsidRPr="00E91E37">
              <w:rPr>
                <w:rFonts w:ascii="Arial" w:eastAsia="Times New Roman" w:hAnsi="Arial" w:cs="Arial"/>
                <w:noProof/>
                <w:color w:val="auto"/>
                <w:position w:val="-24"/>
                <w:sz w:val="20"/>
                <w:szCs w:val="20"/>
                <w:lang w:val="es-ES" w:eastAsia="es-ES"/>
              </w:rPr>
              <w:drawing>
                <wp:inline distT="0" distB="0" distL="0" distR="0">
                  <wp:extent cx="152400" cy="4000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152400" cy="400050"/>
                          </a:xfrm>
                          <a:prstGeom prst="rect">
                            <a:avLst/>
                          </a:prstGeom>
                          <a:noFill/>
                          <a:ln w="9525">
                            <a:noFill/>
                            <a:miter lim="800000"/>
                            <a:headEnd/>
                            <a:tailEnd/>
                          </a:ln>
                        </pic:spPr>
                      </pic:pic>
                    </a:graphicData>
                  </a:graphic>
                </wp:inline>
              </w:drawing>
            </w:r>
          </w:p>
        </w:tc>
        <w:tc>
          <w:tcPr>
            <w:tcW w:w="2505" w:type="dxa"/>
            <w:vAlign w:val="center"/>
          </w:tcPr>
          <w:p w:rsidR="004F6042" w:rsidRPr="00E91E37" w:rsidRDefault="008015EA" w:rsidP="00E91E37">
            <w:pPr>
              <w:spacing w:after="0" w:line="240" w:lineRule="auto"/>
              <w:jc w:val="center"/>
              <w:rPr>
                <w:rFonts w:ascii="Arial" w:eastAsia="Times New Roman" w:hAnsi="Arial" w:cs="Arial"/>
                <w:b/>
                <w:bCs/>
                <w:color w:val="auto"/>
                <w:sz w:val="20"/>
                <w:szCs w:val="20"/>
                <w:lang w:val="es-ES" w:eastAsia="es-ES"/>
              </w:rPr>
            </w:pPr>
            <w:r w:rsidRPr="00E91E37">
              <w:rPr>
                <w:rFonts w:ascii="Arial" w:eastAsia="Times New Roman" w:hAnsi="Arial" w:cs="Arial"/>
                <w:b/>
                <w:noProof/>
                <w:color w:val="auto"/>
                <w:sz w:val="20"/>
                <w:szCs w:val="20"/>
                <w:lang w:val="es-ES" w:eastAsia="es-ES"/>
              </w:rPr>
              <w:drawing>
                <wp:inline distT="0" distB="0" distL="0" distR="0">
                  <wp:extent cx="714375" cy="323850"/>
                  <wp:effectExtent l="19050" t="0" r="9525" b="0"/>
                  <wp:docPr id="1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9" cstate="print"/>
                          <a:srcRect/>
                          <a:stretch>
                            <a:fillRect/>
                          </a:stretch>
                        </pic:blipFill>
                        <pic:spPr bwMode="auto">
                          <a:xfrm>
                            <a:off x="0" y="0"/>
                            <a:ext cx="714375" cy="323850"/>
                          </a:xfrm>
                          <a:prstGeom prst="rect">
                            <a:avLst/>
                          </a:prstGeom>
                          <a:noFill/>
                          <a:ln w="9525">
                            <a:noFill/>
                            <a:miter lim="800000"/>
                            <a:headEnd/>
                            <a:tailEnd/>
                          </a:ln>
                        </pic:spPr>
                      </pic:pic>
                    </a:graphicData>
                  </a:graphic>
                </wp:inline>
              </w:drawing>
            </w:r>
          </w:p>
        </w:tc>
        <w:tc>
          <w:tcPr>
            <w:tcW w:w="3874" w:type="dxa"/>
            <w:vAlign w:val="center"/>
          </w:tcPr>
          <w:p w:rsidR="004F6042" w:rsidRPr="00E91E37" w:rsidRDefault="008015EA" w:rsidP="00E91E37">
            <w:pPr>
              <w:spacing w:after="0" w:line="240" w:lineRule="auto"/>
              <w:jc w:val="center"/>
              <w:rPr>
                <w:rFonts w:ascii="Arial" w:eastAsia="Times New Roman" w:hAnsi="Arial" w:cs="Arial"/>
                <w:bCs/>
                <w:color w:val="auto"/>
                <w:sz w:val="20"/>
                <w:szCs w:val="20"/>
                <w:lang w:val="es-ES" w:eastAsia="es-ES"/>
              </w:rPr>
            </w:pPr>
            <w:r w:rsidRPr="00E91E37">
              <w:rPr>
                <w:rFonts w:ascii="Arial" w:eastAsia="Times New Roman" w:hAnsi="Arial" w:cs="Arial"/>
                <w:noProof/>
                <w:color w:val="auto"/>
                <w:position w:val="-24"/>
                <w:sz w:val="20"/>
                <w:szCs w:val="20"/>
                <w:lang w:val="es-ES" w:eastAsia="es-ES"/>
              </w:rPr>
              <w:drawing>
                <wp:inline distT="0" distB="0" distL="0" distR="0">
                  <wp:extent cx="152400" cy="40005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152400" cy="400050"/>
                          </a:xfrm>
                          <a:prstGeom prst="rect">
                            <a:avLst/>
                          </a:prstGeom>
                          <a:noFill/>
                          <a:ln w="9525">
                            <a:noFill/>
                            <a:miter lim="800000"/>
                            <a:headEnd/>
                            <a:tailEnd/>
                          </a:ln>
                        </pic:spPr>
                      </pic:pic>
                    </a:graphicData>
                  </a:graphic>
                </wp:inline>
              </w:drawing>
            </w:r>
            <w:r w:rsidR="004F6042" w:rsidRPr="00E91E37">
              <w:rPr>
                <w:rFonts w:ascii="Arial" w:eastAsia="Times New Roman" w:hAnsi="Arial" w:cs="Arial"/>
                <w:bCs/>
                <w:color w:val="auto"/>
                <w:sz w:val="20"/>
                <w:szCs w:val="20"/>
                <w:lang w:val="es-ES" w:eastAsia="es-ES"/>
              </w:rPr>
              <w:t xml:space="preserve"> en donde:</w:t>
            </w:r>
          </w:p>
          <w:p w:rsidR="004F6042" w:rsidRPr="00E91E37" w:rsidRDefault="004F6042" w:rsidP="00E91E37">
            <w:pPr>
              <w:spacing w:after="0" w:line="240" w:lineRule="auto"/>
              <w:jc w:val="center"/>
              <w:rPr>
                <w:rFonts w:ascii="Arial" w:eastAsia="Times New Roman" w:hAnsi="Arial" w:cs="Arial"/>
                <w:bCs/>
                <w:color w:val="auto"/>
                <w:sz w:val="20"/>
                <w:szCs w:val="20"/>
                <w:lang w:val="es-ES" w:eastAsia="es-ES"/>
              </w:rPr>
            </w:pPr>
            <w:r w:rsidRPr="00E91E37">
              <w:rPr>
                <w:rFonts w:ascii="Arial" w:eastAsia="Times New Roman" w:hAnsi="Arial" w:cs="Arial"/>
                <w:b/>
                <w:bCs/>
                <w:color w:val="auto"/>
                <w:sz w:val="20"/>
                <w:szCs w:val="20"/>
                <w:lang w:val="es-ES" w:eastAsia="es-ES"/>
              </w:rPr>
              <w:t>1</w:t>
            </w:r>
            <w:r w:rsidRPr="00E91E37">
              <w:rPr>
                <w:rFonts w:ascii="Arial" w:eastAsia="Times New Roman" w:hAnsi="Arial" w:cs="Arial"/>
                <w:bCs/>
                <w:color w:val="auto"/>
                <w:sz w:val="20"/>
                <w:szCs w:val="20"/>
                <w:lang w:val="es-ES" w:eastAsia="es-ES"/>
              </w:rPr>
              <w:t xml:space="preserve"> representa el </w:t>
            </w:r>
            <w:r w:rsidRPr="00E91E37">
              <w:rPr>
                <w:rFonts w:ascii="Arial" w:eastAsia="Times New Roman" w:hAnsi="Arial" w:cs="Arial"/>
                <w:b/>
                <w:bCs/>
                <w:color w:val="auto"/>
                <w:sz w:val="20"/>
                <w:szCs w:val="20"/>
                <w:lang w:val="es-ES" w:eastAsia="es-ES"/>
              </w:rPr>
              <w:t>NUMERADOR</w:t>
            </w:r>
            <w:r w:rsidRPr="00E91E37">
              <w:rPr>
                <w:rFonts w:ascii="Arial" w:eastAsia="Times New Roman" w:hAnsi="Arial" w:cs="Arial"/>
                <w:bCs/>
                <w:color w:val="auto"/>
                <w:sz w:val="20"/>
                <w:szCs w:val="20"/>
                <w:lang w:val="es-ES" w:eastAsia="es-ES"/>
              </w:rPr>
              <w:t>( es decir las partes que se toman)</w:t>
            </w:r>
          </w:p>
          <w:p w:rsidR="004F6042" w:rsidRPr="00E91E37" w:rsidRDefault="004F6042" w:rsidP="00E91E37">
            <w:pPr>
              <w:spacing w:after="0" w:line="240" w:lineRule="auto"/>
              <w:jc w:val="center"/>
              <w:rPr>
                <w:rFonts w:ascii="Arial" w:eastAsia="Times New Roman" w:hAnsi="Arial" w:cs="Arial"/>
                <w:bCs/>
                <w:color w:val="auto"/>
                <w:sz w:val="20"/>
                <w:szCs w:val="20"/>
                <w:lang w:val="es-ES" w:eastAsia="es-ES"/>
              </w:rPr>
            </w:pPr>
          </w:p>
          <w:p w:rsidR="004F6042" w:rsidRPr="00E91E37" w:rsidRDefault="004F6042" w:rsidP="00E91E37">
            <w:pPr>
              <w:spacing w:after="0" w:line="240" w:lineRule="auto"/>
              <w:jc w:val="center"/>
              <w:rPr>
                <w:rFonts w:ascii="Arial" w:eastAsia="Times New Roman" w:hAnsi="Arial" w:cs="Arial"/>
                <w:b/>
                <w:bCs/>
                <w:color w:val="auto"/>
                <w:sz w:val="20"/>
                <w:szCs w:val="20"/>
                <w:lang w:val="es-ES" w:eastAsia="es-ES"/>
              </w:rPr>
            </w:pPr>
            <w:r w:rsidRPr="00E91E37">
              <w:rPr>
                <w:rFonts w:ascii="Arial" w:eastAsia="Times New Roman" w:hAnsi="Arial" w:cs="Arial"/>
                <w:b/>
                <w:bCs/>
                <w:color w:val="auto"/>
                <w:sz w:val="20"/>
                <w:szCs w:val="20"/>
                <w:lang w:val="es-ES" w:eastAsia="es-ES"/>
              </w:rPr>
              <w:t xml:space="preserve">2 </w:t>
            </w:r>
            <w:r w:rsidRPr="00E91E37">
              <w:rPr>
                <w:rFonts w:ascii="Arial" w:eastAsia="Times New Roman" w:hAnsi="Arial" w:cs="Arial"/>
                <w:bCs/>
                <w:color w:val="auto"/>
                <w:sz w:val="20"/>
                <w:szCs w:val="20"/>
                <w:lang w:val="es-ES" w:eastAsia="es-ES"/>
              </w:rPr>
              <w:t xml:space="preserve">representa el </w:t>
            </w:r>
            <w:r w:rsidRPr="00E91E37">
              <w:rPr>
                <w:rFonts w:ascii="Arial" w:eastAsia="Times New Roman" w:hAnsi="Arial" w:cs="Arial"/>
                <w:b/>
                <w:bCs/>
                <w:color w:val="auto"/>
                <w:sz w:val="20"/>
                <w:szCs w:val="20"/>
                <w:lang w:val="es-ES" w:eastAsia="es-ES"/>
              </w:rPr>
              <w:t>DENOMINADOR</w:t>
            </w:r>
            <w:r w:rsidRPr="00E91E37">
              <w:rPr>
                <w:rFonts w:ascii="Arial" w:eastAsia="Times New Roman" w:hAnsi="Arial" w:cs="Arial"/>
                <w:bCs/>
                <w:color w:val="auto"/>
                <w:sz w:val="20"/>
                <w:szCs w:val="20"/>
                <w:lang w:val="es-ES" w:eastAsia="es-ES"/>
              </w:rPr>
              <w:t>( es decir las partes en que está dividida la unidad)</w:t>
            </w:r>
          </w:p>
        </w:tc>
      </w:tr>
      <w:tr w:rsidR="004F6042" w:rsidRPr="00E91E37" w:rsidTr="004F6042">
        <w:tc>
          <w:tcPr>
            <w:tcW w:w="2660" w:type="dxa"/>
            <w:vAlign w:val="center"/>
          </w:tcPr>
          <w:p w:rsidR="004F6042" w:rsidRPr="00E91E37" w:rsidRDefault="004F6042" w:rsidP="00E91E37">
            <w:pPr>
              <w:spacing w:after="0" w:line="240" w:lineRule="auto"/>
              <w:jc w:val="center"/>
              <w:rPr>
                <w:rFonts w:ascii="Arial" w:eastAsia="Times New Roman" w:hAnsi="Arial" w:cs="Arial"/>
                <w:bCs/>
                <w:color w:val="auto"/>
                <w:sz w:val="20"/>
                <w:szCs w:val="20"/>
                <w:lang w:val="es-ES" w:eastAsia="es-ES"/>
              </w:rPr>
            </w:pPr>
            <w:r w:rsidRPr="00E91E37">
              <w:rPr>
                <w:rFonts w:ascii="Arial" w:eastAsia="Times New Roman" w:hAnsi="Arial" w:cs="Arial"/>
                <w:bCs/>
                <w:color w:val="auto"/>
                <w:sz w:val="20"/>
                <w:szCs w:val="20"/>
                <w:lang w:val="es-ES" w:eastAsia="es-ES"/>
              </w:rPr>
              <w:t xml:space="preserve">En este caso como el numerador es mayor que el denominador se requiere tomar dos unidades divididas cada una en tres como lo indica el denominador </w:t>
            </w:r>
            <w:r w:rsidR="008015EA" w:rsidRPr="00E91E37">
              <w:rPr>
                <w:rFonts w:ascii="Arial" w:eastAsia="Times New Roman" w:hAnsi="Arial" w:cs="Arial"/>
                <w:noProof/>
                <w:color w:val="auto"/>
                <w:position w:val="-24"/>
                <w:sz w:val="20"/>
                <w:szCs w:val="20"/>
                <w:lang w:val="es-ES" w:eastAsia="es-ES"/>
              </w:rPr>
              <w:drawing>
                <wp:inline distT="0" distB="0" distL="0" distR="0">
                  <wp:extent cx="152400" cy="4000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152400" cy="400050"/>
                          </a:xfrm>
                          <a:prstGeom prst="rect">
                            <a:avLst/>
                          </a:prstGeom>
                          <a:noFill/>
                          <a:ln w="9525">
                            <a:noFill/>
                            <a:miter lim="800000"/>
                            <a:headEnd/>
                            <a:tailEnd/>
                          </a:ln>
                        </pic:spPr>
                      </pic:pic>
                    </a:graphicData>
                  </a:graphic>
                </wp:inline>
              </w:drawing>
            </w:r>
          </w:p>
        </w:tc>
        <w:tc>
          <w:tcPr>
            <w:tcW w:w="2505" w:type="dxa"/>
            <w:vAlign w:val="center"/>
          </w:tcPr>
          <w:p w:rsidR="004F6042" w:rsidRPr="00E91E37" w:rsidRDefault="008015EA" w:rsidP="00E91E37">
            <w:pPr>
              <w:spacing w:after="0" w:line="240" w:lineRule="auto"/>
              <w:jc w:val="center"/>
              <w:rPr>
                <w:rFonts w:ascii="Arial" w:eastAsia="Times New Roman" w:hAnsi="Arial" w:cs="Arial"/>
                <w:color w:val="auto"/>
                <w:sz w:val="20"/>
                <w:szCs w:val="20"/>
                <w:lang w:val="es-ES" w:eastAsia="es-ES"/>
              </w:rPr>
            </w:pPr>
            <w:r w:rsidRPr="00E91E37">
              <w:rPr>
                <w:rFonts w:ascii="Arial" w:eastAsia="Times New Roman" w:hAnsi="Arial" w:cs="Arial"/>
                <w:noProof/>
                <w:color w:val="auto"/>
                <w:sz w:val="20"/>
                <w:szCs w:val="20"/>
                <w:lang w:val="es-ES" w:eastAsia="es-ES"/>
              </w:rPr>
              <w:drawing>
                <wp:inline distT="0" distB="0" distL="0" distR="0">
                  <wp:extent cx="1047750" cy="361950"/>
                  <wp:effectExtent l="19050" t="0" r="0" b="0"/>
                  <wp:docPr id="21"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9"/>
                          <pic:cNvPicPr>
                            <a:picLocks noChangeAspect="1" noChangeArrowheads="1"/>
                          </pic:cNvPicPr>
                        </pic:nvPicPr>
                        <pic:blipFill>
                          <a:blip r:embed="rId21" cstate="print"/>
                          <a:srcRect/>
                          <a:stretch>
                            <a:fillRect/>
                          </a:stretch>
                        </pic:blipFill>
                        <pic:spPr bwMode="auto">
                          <a:xfrm>
                            <a:off x="0" y="0"/>
                            <a:ext cx="1047750" cy="361950"/>
                          </a:xfrm>
                          <a:prstGeom prst="rect">
                            <a:avLst/>
                          </a:prstGeom>
                          <a:noFill/>
                          <a:ln w="9525">
                            <a:noFill/>
                            <a:miter lim="800000"/>
                            <a:headEnd/>
                            <a:tailEnd/>
                          </a:ln>
                        </pic:spPr>
                      </pic:pic>
                    </a:graphicData>
                  </a:graphic>
                </wp:inline>
              </w:drawing>
            </w:r>
          </w:p>
          <w:p w:rsidR="004F6042" w:rsidRPr="00E91E37" w:rsidRDefault="008015EA" w:rsidP="00E91E37">
            <w:pPr>
              <w:spacing w:after="0" w:line="240" w:lineRule="auto"/>
              <w:jc w:val="center"/>
              <w:rPr>
                <w:rFonts w:ascii="Arial" w:eastAsia="Times New Roman" w:hAnsi="Arial" w:cs="Arial"/>
                <w:color w:val="auto"/>
                <w:sz w:val="20"/>
                <w:szCs w:val="20"/>
                <w:lang w:val="es-ES" w:eastAsia="es-ES"/>
              </w:rPr>
            </w:pPr>
            <w:r w:rsidRPr="00E91E37">
              <w:rPr>
                <w:rFonts w:ascii="Arial" w:eastAsia="Times New Roman" w:hAnsi="Arial" w:cs="Arial"/>
                <w:noProof/>
                <w:color w:val="auto"/>
                <w:sz w:val="20"/>
                <w:szCs w:val="20"/>
                <w:lang w:val="es-ES" w:eastAsia="es-ES"/>
              </w:rPr>
              <w:drawing>
                <wp:inline distT="0" distB="0" distL="0" distR="0">
                  <wp:extent cx="1047750" cy="361950"/>
                  <wp:effectExtent l="19050" t="0" r="0" b="0"/>
                  <wp:docPr id="22" name="Imagen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0"/>
                          <pic:cNvPicPr>
                            <a:picLocks noChangeAspect="1" noChangeArrowheads="1"/>
                          </pic:cNvPicPr>
                        </pic:nvPicPr>
                        <pic:blipFill>
                          <a:blip r:embed="rId22" cstate="print"/>
                          <a:srcRect/>
                          <a:stretch>
                            <a:fillRect/>
                          </a:stretch>
                        </pic:blipFill>
                        <pic:spPr bwMode="auto">
                          <a:xfrm>
                            <a:off x="0" y="0"/>
                            <a:ext cx="1047750" cy="361950"/>
                          </a:xfrm>
                          <a:prstGeom prst="rect">
                            <a:avLst/>
                          </a:prstGeom>
                          <a:noFill/>
                          <a:ln w="9525">
                            <a:noFill/>
                            <a:miter lim="800000"/>
                            <a:headEnd/>
                            <a:tailEnd/>
                          </a:ln>
                        </pic:spPr>
                      </pic:pic>
                    </a:graphicData>
                  </a:graphic>
                </wp:inline>
              </w:drawing>
            </w:r>
          </w:p>
        </w:tc>
        <w:tc>
          <w:tcPr>
            <w:tcW w:w="3874" w:type="dxa"/>
            <w:vAlign w:val="center"/>
          </w:tcPr>
          <w:p w:rsidR="004F6042" w:rsidRPr="00E91E37" w:rsidRDefault="008015EA" w:rsidP="00E91E37">
            <w:pPr>
              <w:spacing w:after="0" w:line="240" w:lineRule="auto"/>
              <w:jc w:val="center"/>
              <w:rPr>
                <w:rFonts w:ascii="Arial" w:eastAsia="Times New Roman" w:hAnsi="Arial" w:cs="Arial"/>
                <w:color w:val="auto"/>
                <w:sz w:val="20"/>
                <w:szCs w:val="20"/>
                <w:lang w:val="es-ES" w:eastAsia="es-ES"/>
              </w:rPr>
            </w:pPr>
            <w:r w:rsidRPr="00E91E37">
              <w:rPr>
                <w:rFonts w:ascii="Arial" w:eastAsia="Times New Roman" w:hAnsi="Arial" w:cs="Arial"/>
                <w:noProof/>
                <w:color w:val="auto"/>
                <w:position w:val="-24"/>
                <w:sz w:val="20"/>
                <w:szCs w:val="20"/>
                <w:lang w:val="es-ES" w:eastAsia="es-ES"/>
              </w:rPr>
              <w:drawing>
                <wp:inline distT="0" distB="0" distL="0" distR="0">
                  <wp:extent cx="152400" cy="40005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srcRect/>
                          <a:stretch>
                            <a:fillRect/>
                          </a:stretch>
                        </pic:blipFill>
                        <pic:spPr bwMode="auto">
                          <a:xfrm>
                            <a:off x="0" y="0"/>
                            <a:ext cx="152400" cy="400050"/>
                          </a:xfrm>
                          <a:prstGeom prst="rect">
                            <a:avLst/>
                          </a:prstGeom>
                          <a:noFill/>
                          <a:ln w="9525">
                            <a:noFill/>
                            <a:miter lim="800000"/>
                            <a:headEnd/>
                            <a:tailEnd/>
                          </a:ln>
                        </pic:spPr>
                      </pic:pic>
                    </a:graphicData>
                  </a:graphic>
                </wp:inline>
              </w:drawing>
            </w:r>
            <w:r w:rsidR="004F6042" w:rsidRPr="00E91E37">
              <w:rPr>
                <w:rFonts w:ascii="Arial" w:eastAsia="Times New Roman" w:hAnsi="Arial" w:cs="Arial"/>
                <w:color w:val="auto"/>
                <w:sz w:val="20"/>
                <w:szCs w:val="20"/>
                <w:lang w:val="es-ES" w:eastAsia="es-ES"/>
              </w:rPr>
              <w:t>en donde:</w:t>
            </w:r>
          </w:p>
          <w:p w:rsidR="004F6042" w:rsidRPr="00E91E37" w:rsidRDefault="004F6042" w:rsidP="00E91E37">
            <w:pPr>
              <w:spacing w:after="0" w:line="240" w:lineRule="auto"/>
              <w:jc w:val="center"/>
              <w:rPr>
                <w:rFonts w:ascii="Arial" w:eastAsia="Times New Roman" w:hAnsi="Arial" w:cs="Arial"/>
                <w:color w:val="auto"/>
                <w:sz w:val="20"/>
                <w:szCs w:val="20"/>
                <w:lang w:val="es-ES" w:eastAsia="es-ES"/>
              </w:rPr>
            </w:pPr>
            <w:r w:rsidRPr="00E91E37">
              <w:rPr>
                <w:rFonts w:ascii="Arial" w:eastAsia="Times New Roman" w:hAnsi="Arial" w:cs="Arial"/>
                <w:b/>
                <w:color w:val="auto"/>
                <w:sz w:val="20"/>
                <w:szCs w:val="20"/>
                <w:lang w:val="es-ES" w:eastAsia="es-ES"/>
              </w:rPr>
              <w:t>5</w:t>
            </w:r>
            <w:r w:rsidRPr="00E91E37">
              <w:rPr>
                <w:rFonts w:ascii="Arial" w:eastAsia="Times New Roman" w:hAnsi="Arial" w:cs="Arial"/>
                <w:color w:val="auto"/>
                <w:sz w:val="20"/>
                <w:szCs w:val="20"/>
                <w:lang w:val="es-ES" w:eastAsia="es-ES"/>
              </w:rPr>
              <w:t xml:space="preserve"> representa el </w:t>
            </w:r>
            <w:r w:rsidRPr="00E91E37">
              <w:rPr>
                <w:rFonts w:ascii="Arial" w:eastAsia="Times New Roman" w:hAnsi="Arial" w:cs="Arial"/>
                <w:b/>
                <w:color w:val="auto"/>
                <w:sz w:val="20"/>
                <w:szCs w:val="20"/>
                <w:lang w:val="es-ES" w:eastAsia="es-ES"/>
              </w:rPr>
              <w:t>NUMERADOR</w:t>
            </w:r>
            <w:r w:rsidRPr="00E91E37">
              <w:rPr>
                <w:rFonts w:ascii="Arial" w:eastAsia="Times New Roman" w:hAnsi="Arial" w:cs="Arial"/>
                <w:color w:val="auto"/>
                <w:sz w:val="20"/>
                <w:szCs w:val="20"/>
                <w:lang w:val="es-ES" w:eastAsia="es-ES"/>
              </w:rPr>
              <w:t>( es decir las partes que se toman)</w:t>
            </w:r>
          </w:p>
          <w:p w:rsidR="004F6042" w:rsidRPr="00E91E37" w:rsidRDefault="004F6042" w:rsidP="00E91E37">
            <w:pPr>
              <w:spacing w:after="0" w:line="240" w:lineRule="auto"/>
              <w:jc w:val="center"/>
              <w:rPr>
                <w:rFonts w:ascii="Arial" w:eastAsia="Times New Roman" w:hAnsi="Arial" w:cs="Arial"/>
                <w:color w:val="auto"/>
                <w:sz w:val="20"/>
                <w:szCs w:val="20"/>
                <w:lang w:val="es-ES" w:eastAsia="es-ES"/>
              </w:rPr>
            </w:pPr>
          </w:p>
          <w:p w:rsidR="004F6042" w:rsidRPr="00E91E37" w:rsidRDefault="004F6042" w:rsidP="00E91E37">
            <w:pPr>
              <w:spacing w:after="0" w:line="240" w:lineRule="auto"/>
              <w:jc w:val="center"/>
              <w:rPr>
                <w:rFonts w:ascii="Arial" w:eastAsia="Times New Roman" w:hAnsi="Arial" w:cs="Arial"/>
                <w:color w:val="auto"/>
                <w:sz w:val="20"/>
                <w:szCs w:val="20"/>
                <w:lang w:val="es-ES" w:eastAsia="es-ES"/>
              </w:rPr>
            </w:pPr>
            <w:r w:rsidRPr="00E91E37">
              <w:rPr>
                <w:rFonts w:ascii="Arial" w:eastAsia="Times New Roman" w:hAnsi="Arial" w:cs="Arial"/>
                <w:b/>
                <w:color w:val="auto"/>
                <w:sz w:val="20"/>
                <w:szCs w:val="20"/>
                <w:lang w:val="es-ES" w:eastAsia="es-ES"/>
              </w:rPr>
              <w:t>3</w:t>
            </w:r>
            <w:r w:rsidRPr="00E91E37">
              <w:rPr>
                <w:rFonts w:ascii="Arial" w:eastAsia="Times New Roman" w:hAnsi="Arial" w:cs="Arial"/>
                <w:color w:val="auto"/>
                <w:sz w:val="20"/>
                <w:szCs w:val="20"/>
                <w:lang w:val="es-ES" w:eastAsia="es-ES"/>
              </w:rPr>
              <w:t xml:space="preserve"> representa el </w:t>
            </w:r>
            <w:r w:rsidRPr="00E91E37">
              <w:rPr>
                <w:rFonts w:ascii="Arial" w:eastAsia="Times New Roman" w:hAnsi="Arial" w:cs="Arial"/>
                <w:b/>
                <w:color w:val="auto"/>
                <w:sz w:val="20"/>
                <w:szCs w:val="20"/>
                <w:lang w:val="es-ES" w:eastAsia="es-ES"/>
              </w:rPr>
              <w:t>DENOMINADOR</w:t>
            </w:r>
            <w:r w:rsidRPr="00E91E37">
              <w:rPr>
                <w:rFonts w:ascii="Arial" w:eastAsia="Times New Roman" w:hAnsi="Arial" w:cs="Arial"/>
                <w:color w:val="auto"/>
                <w:sz w:val="20"/>
                <w:szCs w:val="20"/>
                <w:lang w:val="es-ES" w:eastAsia="es-ES"/>
              </w:rPr>
              <w:t>( es decir las partes en que está dividida cada unidad)</w:t>
            </w:r>
          </w:p>
        </w:tc>
      </w:tr>
    </w:tbl>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p>
    <w:p w:rsidR="009E41EA" w:rsidRPr="00E91E37" w:rsidRDefault="009E41EA" w:rsidP="00E91E37">
      <w:pPr>
        <w:spacing w:after="0" w:line="240" w:lineRule="auto"/>
        <w:jc w:val="both"/>
        <w:rPr>
          <w:rFonts w:ascii="Arial" w:eastAsia="Times New Roman" w:hAnsi="Arial" w:cs="Arial"/>
          <w:color w:val="auto"/>
          <w:sz w:val="20"/>
          <w:szCs w:val="20"/>
          <w:lang w:val="es-ES" w:eastAsia="es-ES"/>
        </w:rPr>
      </w:pPr>
    </w:p>
    <w:p w:rsidR="004F6042" w:rsidRPr="00E91E37" w:rsidRDefault="008015EA" w:rsidP="00E91E37">
      <w:pPr>
        <w:spacing w:after="0" w:line="240" w:lineRule="auto"/>
        <w:jc w:val="both"/>
        <w:rPr>
          <w:rFonts w:ascii="Arial" w:eastAsia="Times New Roman" w:hAnsi="Arial" w:cs="Arial"/>
          <w:color w:val="auto"/>
          <w:sz w:val="20"/>
          <w:szCs w:val="20"/>
          <w:lang w:val="es-ES" w:eastAsia="es-ES"/>
        </w:rPr>
      </w:pPr>
      <w:r w:rsidRPr="00E91E37">
        <w:rPr>
          <w:rFonts w:ascii="Arial" w:hAnsi="Arial" w:cs="Arial"/>
          <w:noProof/>
          <w:color w:val="auto"/>
          <w:sz w:val="20"/>
          <w:szCs w:val="20"/>
          <w:lang w:val="es-ES" w:eastAsia="es-ES"/>
        </w:rPr>
        <w:drawing>
          <wp:inline distT="0" distB="0" distL="0" distR="0">
            <wp:extent cx="5610225" cy="3600450"/>
            <wp:effectExtent l="0" t="0" r="9525" b="0"/>
            <wp:docPr id="24"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8"/>
                    <pic:cNvPicPr>
                      <a:picLocks noChangeAspect="1" noChangeArrowheads="1"/>
                    </pic:cNvPicPr>
                  </pic:nvPicPr>
                  <pic:blipFill>
                    <a:blip r:embed="rId23" cstate="print"/>
                    <a:srcRect/>
                    <a:stretch>
                      <a:fillRect/>
                    </a:stretch>
                  </pic:blipFill>
                  <pic:spPr bwMode="auto">
                    <a:xfrm>
                      <a:off x="0" y="0"/>
                      <a:ext cx="5610225" cy="3600450"/>
                    </a:xfrm>
                    <a:prstGeom prst="rect">
                      <a:avLst/>
                    </a:prstGeom>
                    <a:noFill/>
                    <a:ln w="9525">
                      <a:noFill/>
                      <a:miter lim="800000"/>
                      <a:headEnd/>
                      <a:tailEnd/>
                    </a:ln>
                  </pic:spPr>
                </pic:pic>
              </a:graphicData>
            </a:graphic>
          </wp:inline>
        </w:drawing>
      </w:r>
    </w:p>
    <w:p w:rsidR="004F6042" w:rsidRPr="00E91E37" w:rsidRDefault="004F6042" w:rsidP="00E91E37">
      <w:pPr>
        <w:spacing w:after="0" w:line="240" w:lineRule="auto"/>
        <w:rPr>
          <w:rFonts w:ascii="Arial" w:hAnsi="Arial" w:cs="Arial"/>
          <w:sz w:val="20"/>
          <w:szCs w:val="20"/>
          <w:lang w:eastAsia="en-US"/>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F7749F" w:rsidRPr="00E91E37" w:rsidTr="00C364E2">
        <w:tc>
          <w:tcPr>
            <w:tcW w:w="8978" w:type="dxa"/>
          </w:tcPr>
          <w:p w:rsidR="00F7749F" w:rsidRPr="00E91E37" w:rsidRDefault="00F7749F" w:rsidP="00E91E37">
            <w:pPr>
              <w:spacing w:after="0" w:line="240" w:lineRule="auto"/>
              <w:jc w:val="center"/>
              <w:rPr>
                <w:rStyle w:val="apple-style-span"/>
                <w:rFonts w:ascii="Arial" w:hAnsi="Arial" w:cs="Arial"/>
                <w:bCs/>
                <w:color w:val="1F497D"/>
                <w:sz w:val="20"/>
                <w:szCs w:val="20"/>
                <w:lang w:val="es-AR"/>
              </w:rPr>
            </w:pPr>
            <w:r w:rsidRPr="00E91E37">
              <w:rPr>
                <w:rFonts w:ascii="Arial" w:hAnsi="Arial" w:cs="Arial"/>
                <w:bCs/>
                <w:color w:val="1F497D"/>
                <w:sz w:val="20"/>
                <w:szCs w:val="20"/>
              </w:rPr>
              <w:t xml:space="preserve">En el conjunto de los números racionales, se definen las cuatro operaciones básicas: </w:t>
            </w:r>
            <w:r w:rsidRPr="00E91E37">
              <w:rPr>
                <w:rFonts w:ascii="Arial" w:hAnsi="Arial" w:cs="Arial"/>
                <w:b/>
                <w:bCs/>
                <w:color w:val="1F497D"/>
                <w:sz w:val="20"/>
                <w:szCs w:val="20"/>
              </w:rPr>
              <w:t>suma</w:t>
            </w:r>
            <w:r w:rsidRPr="00E91E37">
              <w:rPr>
                <w:rFonts w:ascii="Arial" w:hAnsi="Arial" w:cs="Arial"/>
                <w:bCs/>
                <w:color w:val="1F497D"/>
                <w:sz w:val="20"/>
                <w:szCs w:val="20"/>
              </w:rPr>
              <w:t xml:space="preserve">, </w:t>
            </w:r>
            <w:r w:rsidRPr="00E91E37">
              <w:rPr>
                <w:rFonts w:ascii="Arial" w:hAnsi="Arial" w:cs="Arial"/>
                <w:b/>
                <w:bCs/>
                <w:color w:val="1F497D"/>
                <w:sz w:val="20"/>
                <w:szCs w:val="20"/>
              </w:rPr>
              <w:t>resta</w:t>
            </w:r>
            <w:r w:rsidRPr="00E91E37">
              <w:rPr>
                <w:rFonts w:ascii="Arial" w:hAnsi="Arial" w:cs="Arial"/>
                <w:bCs/>
                <w:color w:val="1F497D"/>
                <w:sz w:val="20"/>
                <w:szCs w:val="20"/>
              </w:rPr>
              <w:t xml:space="preserve">, </w:t>
            </w:r>
            <w:r w:rsidRPr="00E91E37">
              <w:rPr>
                <w:rFonts w:ascii="Arial" w:hAnsi="Arial" w:cs="Arial"/>
                <w:b/>
                <w:bCs/>
                <w:color w:val="1F497D"/>
                <w:sz w:val="20"/>
                <w:szCs w:val="20"/>
              </w:rPr>
              <w:t>multiplicación</w:t>
            </w:r>
            <w:r w:rsidRPr="00E91E37">
              <w:rPr>
                <w:rFonts w:ascii="Arial" w:hAnsi="Arial" w:cs="Arial"/>
                <w:bCs/>
                <w:color w:val="1F497D"/>
                <w:sz w:val="20"/>
                <w:szCs w:val="20"/>
              </w:rPr>
              <w:t xml:space="preserve"> y </w:t>
            </w:r>
            <w:r w:rsidRPr="00E91E37">
              <w:rPr>
                <w:rFonts w:ascii="Arial" w:hAnsi="Arial" w:cs="Arial"/>
                <w:b/>
                <w:bCs/>
                <w:color w:val="1F497D"/>
                <w:sz w:val="20"/>
                <w:szCs w:val="20"/>
              </w:rPr>
              <w:t>división</w:t>
            </w:r>
            <w:r w:rsidRPr="00E91E37">
              <w:rPr>
                <w:rFonts w:ascii="Arial" w:hAnsi="Arial" w:cs="Arial"/>
                <w:bCs/>
                <w:color w:val="1F497D"/>
                <w:sz w:val="20"/>
                <w:szCs w:val="20"/>
              </w:rPr>
              <w:t xml:space="preserve"> y como operación compleja la </w:t>
            </w:r>
            <w:r w:rsidRPr="00E91E37">
              <w:rPr>
                <w:rFonts w:ascii="Arial" w:hAnsi="Arial" w:cs="Arial"/>
                <w:b/>
                <w:bCs/>
                <w:color w:val="1F497D"/>
                <w:sz w:val="20"/>
                <w:szCs w:val="20"/>
              </w:rPr>
              <w:t>potenciación</w:t>
            </w:r>
            <w:r w:rsidRPr="00E91E37">
              <w:rPr>
                <w:rFonts w:ascii="Arial" w:hAnsi="Arial" w:cs="Arial"/>
                <w:bCs/>
                <w:color w:val="1F497D"/>
                <w:sz w:val="20"/>
                <w:szCs w:val="20"/>
              </w:rPr>
              <w:t>.</w:t>
            </w:r>
          </w:p>
        </w:tc>
      </w:tr>
    </w:tbl>
    <w:p w:rsidR="00F7749F" w:rsidRPr="00E91E37" w:rsidRDefault="00F7749F" w:rsidP="00E91E37">
      <w:pPr>
        <w:spacing w:after="0" w:line="240" w:lineRule="auto"/>
        <w:rPr>
          <w:rFonts w:ascii="Arial" w:hAnsi="Arial" w:cs="Arial"/>
          <w:sz w:val="20"/>
          <w:szCs w:val="20"/>
          <w:lang w:eastAsia="en-US"/>
        </w:rPr>
      </w:pPr>
    </w:p>
    <w:p w:rsidR="00F7749F" w:rsidRPr="00E91E37" w:rsidRDefault="00F7749F" w:rsidP="00E91E37">
      <w:pPr>
        <w:spacing w:after="0" w:line="240" w:lineRule="auto"/>
        <w:rPr>
          <w:rFonts w:ascii="Arial" w:hAnsi="Arial" w:cs="Arial"/>
          <w:sz w:val="20"/>
          <w:szCs w:val="20"/>
          <w:lang w:eastAsia="en-U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518"/>
        <w:gridCol w:w="3920"/>
        <w:gridCol w:w="2245"/>
      </w:tblGrid>
      <w:tr w:rsidR="004F6042" w:rsidRPr="00E91E37" w:rsidTr="004F6042">
        <w:tc>
          <w:tcPr>
            <w:tcW w:w="2518" w:type="dxa"/>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r w:rsidRPr="00E91E37">
              <w:rPr>
                <w:rFonts w:ascii="Arial" w:eastAsia="Times New Roman" w:hAnsi="Arial" w:cs="Arial"/>
                <w:b/>
                <w:bCs/>
                <w:sz w:val="20"/>
                <w:szCs w:val="20"/>
                <w:lang w:eastAsia="en-US"/>
              </w:rPr>
              <w:t xml:space="preserve">OPERACIONES </w:t>
            </w:r>
            <w:r w:rsidRPr="00E91E37">
              <w:rPr>
                <w:rFonts w:ascii="Arial" w:eastAsia="Times New Roman" w:hAnsi="Arial" w:cs="Arial"/>
                <w:b/>
                <w:bCs/>
                <w:color w:val="auto"/>
                <w:sz w:val="20"/>
                <w:szCs w:val="20"/>
                <w:lang w:eastAsia="en-US"/>
              </w:rPr>
              <w:t>DE FRACCIONARIOS</w:t>
            </w:r>
          </w:p>
        </w:tc>
        <w:tc>
          <w:tcPr>
            <w:tcW w:w="3920" w:type="dxa"/>
            <w:vAlign w:val="center"/>
          </w:tcPr>
          <w:p w:rsidR="004F6042" w:rsidRPr="00E91E37" w:rsidRDefault="004F6042" w:rsidP="00E91E37">
            <w:pPr>
              <w:spacing w:after="0" w:line="240" w:lineRule="auto"/>
              <w:jc w:val="center"/>
              <w:rPr>
                <w:rFonts w:ascii="Arial" w:eastAsia="Times New Roman" w:hAnsi="Arial" w:cs="Arial"/>
                <w:b/>
                <w:spacing w:val="10"/>
                <w:sz w:val="20"/>
                <w:szCs w:val="20"/>
                <w:lang w:eastAsia="en-US"/>
              </w:rPr>
            </w:pPr>
            <w:r w:rsidRPr="00E91E37">
              <w:rPr>
                <w:rFonts w:ascii="Arial" w:eastAsia="Times New Roman" w:hAnsi="Arial" w:cs="Arial"/>
                <w:b/>
                <w:spacing w:val="10"/>
                <w:sz w:val="20"/>
                <w:szCs w:val="20"/>
                <w:lang w:eastAsia="en-US"/>
              </w:rPr>
              <w:t>DESCRIPCIÓN</w:t>
            </w:r>
          </w:p>
        </w:tc>
        <w:tc>
          <w:tcPr>
            <w:tcW w:w="2245" w:type="dxa"/>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r w:rsidRPr="00E91E37">
              <w:rPr>
                <w:rFonts w:ascii="Arial" w:eastAsia="Times New Roman" w:hAnsi="Arial" w:cs="Arial"/>
                <w:b/>
                <w:bCs/>
                <w:sz w:val="20"/>
                <w:szCs w:val="20"/>
                <w:lang w:eastAsia="en-US"/>
              </w:rPr>
              <w:t>EJEMPLOS</w:t>
            </w:r>
          </w:p>
        </w:tc>
      </w:tr>
      <w:tr w:rsidR="004F6042" w:rsidRPr="00E91E37" w:rsidTr="004F6042">
        <w:tc>
          <w:tcPr>
            <w:tcW w:w="2518"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lastRenderedPageBreak/>
              <w:t>Suma y resta de Fraccionarios homogéneos</w:t>
            </w:r>
          </w:p>
        </w:tc>
        <w:tc>
          <w:tcPr>
            <w:tcW w:w="3920" w:type="dxa"/>
            <w:vAlign w:val="center"/>
          </w:tcPr>
          <w:p w:rsidR="004F6042" w:rsidRPr="00E91E37" w:rsidRDefault="004F6042" w:rsidP="00E91E37">
            <w:pPr>
              <w:spacing w:after="0" w:line="240" w:lineRule="auto"/>
              <w:jc w:val="center"/>
              <w:rPr>
                <w:rFonts w:ascii="Arial" w:hAnsi="Arial" w:cs="Arial"/>
                <w:bCs/>
                <w:spacing w:val="10"/>
                <w:sz w:val="20"/>
                <w:szCs w:val="20"/>
                <w:lang w:eastAsia="en-US"/>
              </w:rPr>
            </w:pPr>
            <w:r w:rsidRPr="00E91E37">
              <w:rPr>
                <w:rFonts w:ascii="Arial" w:hAnsi="Arial" w:cs="Arial"/>
                <w:bCs/>
                <w:spacing w:val="10"/>
                <w:sz w:val="20"/>
                <w:szCs w:val="20"/>
                <w:lang w:eastAsia="en-US"/>
              </w:rPr>
              <w:t>Para este tipo de fracciones se suman o se restan los numeradores y se mantiene el denominador.</w:t>
            </w:r>
          </w:p>
        </w:tc>
        <w:tc>
          <w:tcPr>
            <w:tcW w:w="2245" w:type="dxa"/>
            <w:vAlign w:val="center"/>
          </w:tcPr>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Cambria Math" w:hAnsi="Arial" w:cs="Arial"/>
                        <w:i/>
                        <w:sz w:val="20"/>
                        <w:szCs w:val="20"/>
                        <w:lang w:eastAsia="en-US"/>
                      </w:rPr>
                    </m:ctrlPr>
                  </m:fPr>
                  <m:num>
                    <m:r>
                      <w:rPr>
                        <w:rFonts w:ascii="Cambria Math" w:hAnsi="Arial" w:cs="Arial"/>
                        <w:sz w:val="20"/>
                        <w:szCs w:val="20"/>
                        <w:lang w:eastAsia="en-US"/>
                      </w:rPr>
                      <m:t>8</m:t>
                    </m:r>
                  </m:num>
                  <m:den>
                    <m:r>
                      <w:rPr>
                        <w:rFonts w:ascii="Cambria Math" w:hAnsi="Arial" w:cs="Arial"/>
                        <w:color w:val="C00000"/>
                        <w:sz w:val="20"/>
                        <w:szCs w:val="20"/>
                        <w:lang w:eastAsia="en-US"/>
                      </w:rPr>
                      <m:t>5</m:t>
                    </m:r>
                  </m:den>
                </m:f>
                <m:r>
                  <w:rPr>
                    <w:rFonts w:ascii="Cambria Math" w:hAnsi="Arial" w:cs="Arial"/>
                    <w:sz w:val="20"/>
                    <w:szCs w:val="20"/>
                    <w:lang w:eastAsia="en-US"/>
                  </w:rPr>
                  <m:t>+</m:t>
                </m:r>
                <m:f>
                  <m:fPr>
                    <m:ctrlPr>
                      <w:rPr>
                        <w:rFonts w:ascii="Cambria Math" w:hAnsi="Arial" w:cs="Arial"/>
                        <w:i/>
                        <w:sz w:val="20"/>
                        <w:szCs w:val="20"/>
                        <w:lang w:eastAsia="en-US"/>
                      </w:rPr>
                    </m:ctrlPr>
                  </m:fPr>
                  <m:num>
                    <m:r>
                      <w:rPr>
                        <w:rFonts w:ascii="Cambria Math" w:hAnsi="Arial" w:cs="Arial"/>
                        <w:sz w:val="20"/>
                        <w:szCs w:val="20"/>
                        <w:lang w:eastAsia="en-US"/>
                      </w:rPr>
                      <m:t>4</m:t>
                    </m:r>
                  </m:num>
                  <m:den>
                    <m:r>
                      <w:rPr>
                        <w:rFonts w:ascii="Cambria Math" w:hAnsi="Arial" w:cs="Arial"/>
                        <w:color w:val="C00000"/>
                        <w:sz w:val="20"/>
                        <w:szCs w:val="20"/>
                        <w:lang w:eastAsia="en-US"/>
                      </w:rPr>
                      <m:t>5</m:t>
                    </m:r>
                  </m:den>
                </m:f>
                <m:r>
                  <w:rPr>
                    <w:rFonts w:ascii="Cambria Math" w:hAnsi="Arial" w:cs="Arial"/>
                    <w:sz w:val="20"/>
                    <w:szCs w:val="20"/>
                    <w:lang w:eastAsia="en-US"/>
                  </w:rPr>
                  <m:t>=</m:t>
                </m:r>
                <m:f>
                  <m:fPr>
                    <m:ctrlPr>
                      <w:rPr>
                        <w:rFonts w:ascii="Cambria Math" w:hAnsi="Arial" w:cs="Arial"/>
                        <w:i/>
                        <w:sz w:val="20"/>
                        <w:szCs w:val="20"/>
                        <w:lang w:eastAsia="en-US"/>
                      </w:rPr>
                    </m:ctrlPr>
                  </m:fPr>
                  <m:num>
                    <m:r>
                      <w:rPr>
                        <w:rFonts w:ascii="Cambria Math" w:hAnsi="Arial" w:cs="Arial"/>
                        <w:sz w:val="20"/>
                        <w:szCs w:val="20"/>
                        <w:lang w:eastAsia="en-US"/>
                      </w:rPr>
                      <m:t>12</m:t>
                    </m:r>
                  </m:num>
                  <m:den>
                    <m:r>
                      <w:rPr>
                        <w:rFonts w:ascii="Cambria Math" w:hAnsi="Arial" w:cs="Arial"/>
                        <w:color w:val="C00000"/>
                        <w:sz w:val="20"/>
                        <w:szCs w:val="20"/>
                        <w:lang w:eastAsia="en-US"/>
                      </w:rPr>
                      <m:t>5</m:t>
                    </m:r>
                  </m:den>
                </m:f>
              </m:oMath>
            </m:oMathPara>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Cambria Math" w:hAnsi="Arial" w:cs="Arial"/>
                        <w:i/>
                        <w:sz w:val="20"/>
                        <w:szCs w:val="20"/>
                        <w:lang w:eastAsia="en-US"/>
                      </w:rPr>
                    </m:ctrlPr>
                  </m:fPr>
                  <m:num>
                    <m:r>
                      <w:rPr>
                        <w:rFonts w:ascii="Cambria Math" w:hAnsi="Arial" w:cs="Arial"/>
                        <w:sz w:val="20"/>
                        <w:szCs w:val="20"/>
                        <w:lang w:eastAsia="en-US"/>
                      </w:rPr>
                      <m:t>45</m:t>
                    </m:r>
                  </m:num>
                  <m:den>
                    <m:r>
                      <w:rPr>
                        <w:rFonts w:ascii="Cambria Math" w:hAnsi="Arial" w:cs="Arial"/>
                        <w:color w:val="00B050"/>
                        <w:sz w:val="20"/>
                        <w:szCs w:val="20"/>
                        <w:lang w:eastAsia="en-US"/>
                      </w:rPr>
                      <m:t>3</m:t>
                    </m:r>
                  </m:den>
                </m:f>
                <m:r>
                  <w:rPr>
                    <w:rFonts w:ascii="Arial" w:hAnsi="Arial" w:cs="Arial"/>
                    <w:sz w:val="20"/>
                    <w:szCs w:val="20"/>
                    <w:lang w:eastAsia="en-US"/>
                  </w:rPr>
                  <m:t>-</m:t>
                </m:r>
                <m:f>
                  <m:fPr>
                    <m:ctrlPr>
                      <w:rPr>
                        <w:rFonts w:ascii="Cambria Math" w:hAnsi="Arial" w:cs="Arial"/>
                        <w:i/>
                        <w:sz w:val="20"/>
                        <w:szCs w:val="20"/>
                        <w:lang w:eastAsia="en-US"/>
                      </w:rPr>
                    </m:ctrlPr>
                  </m:fPr>
                  <m:num>
                    <m:r>
                      <w:rPr>
                        <w:rFonts w:ascii="Cambria Math" w:hAnsi="Arial" w:cs="Arial"/>
                        <w:sz w:val="20"/>
                        <w:szCs w:val="20"/>
                        <w:lang w:eastAsia="en-US"/>
                      </w:rPr>
                      <m:t>5</m:t>
                    </m:r>
                  </m:num>
                  <m:den>
                    <m:r>
                      <w:rPr>
                        <w:rFonts w:ascii="Cambria Math" w:hAnsi="Arial" w:cs="Arial"/>
                        <w:color w:val="00B050"/>
                        <w:sz w:val="20"/>
                        <w:szCs w:val="20"/>
                        <w:lang w:eastAsia="en-US"/>
                      </w:rPr>
                      <m:t>3</m:t>
                    </m:r>
                  </m:den>
                </m:f>
                <m:r>
                  <w:rPr>
                    <w:rFonts w:ascii="Cambria Math" w:hAnsi="Arial" w:cs="Arial"/>
                    <w:sz w:val="20"/>
                    <w:szCs w:val="20"/>
                    <w:lang w:eastAsia="en-US"/>
                  </w:rPr>
                  <m:t>=</m:t>
                </m:r>
                <m:f>
                  <m:fPr>
                    <m:ctrlPr>
                      <w:rPr>
                        <w:rFonts w:ascii="Cambria Math" w:hAnsi="Arial" w:cs="Arial"/>
                        <w:i/>
                        <w:sz w:val="20"/>
                        <w:szCs w:val="20"/>
                        <w:lang w:eastAsia="en-US"/>
                      </w:rPr>
                    </m:ctrlPr>
                  </m:fPr>
                  <m:num>
                    <m:r>
                      <w:rPr>
                        <w:rFonts w:ascii="Cambria Math" w:hAnsi="Arial" w:cs="Arial"/>
                        <w:sz w:val="20"/>
                        <w:szCs w:val="20"/>
                        <w:lang w:eastAsia="en-US"/>
                      </w:rPr>
                      <m:t>40</m:t>
                    </m:r>
                  </m:num>
                  <m:den>
                    <m:r>
                      <w:rPr>
                        <w:rFonts w:ascii="Cambria Math" w:hAnsi="Arial" w:cs="Arial"/>
                        <w:color w:val="00B050"/>
                        <w:sz w:val="20"/>
                        <w:szCs w:val="20"/>
                        <w:lang w:eastAsia="en-US"/>
                      </w:rPr>
                      <m:t>3</m:t>
                    </m:r>
                  </m:den>
                </m:f>
              </m:oMath>
            </m:oMathPara>
          </w:p>
        </w:tc>
      </w:tr>
      <w:tr w:rsidR="004F6042" w:rsidRPr="00E91E37" w:rsidTr="004F6042">
        <w:tc>
          <w:tcPr>
            <w:tcW w:w="2518"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Suma y resta de Fraccionarios heterogéneos</w:t>
            </w:r>
          </w:p>
        </w:tc>
        <w:tc>
          <w:tcPr>
            <w:tcW w:w="3920" w:type="dxa"/>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val="es-ES" w:eastAsia="en-US"/>
              </w:rPr>
              <w:t>Para este tipo de fracciones primero se halla un denominador común para todas las fracciones y luego si realizar la suma y resta de los numeradores</w:t>
            </w:r>
          </w:p>
        </w:tc>
        <w:tc>
          <w:tcPr>
            <w:tcW w:w="2245" w:type="dxa"/>
            <w:vAlign w:val="center"/>
          </w:tcPr>
          <w:p w:rsidR="004F6042" w:rsidRPr="00E91E37" w:rsidRDefault="008015EA" w:rsidP="00E91E37">
            <w:pPr>
              <w:spacing w:after="0" w:line="240" w:lineRule="auto"/>
              <w:jc w:val="center"/>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942975" cy="247650"/>
                  <wp:effectExtent l="19050" t="0" r="9525" b="0"/>
                  <wp:docPr id="27" name="Imagen 145" descr="suma y difer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5" descr="suma y diferencia"/>
                          <pic:cNvPicPr>
                            <a:picLocks noChangeAspect="1" noChangeArrowheads="1"/>
                          </pic:cNvPicPr>
                        </pic:nvPicPr>
                        <pic:blipFill>
                          <a:blip r:embed="rId24" cstate="print"/>
                          <a:srcRect/>
                          <a:stretch>
                            <a:fillRect/>
                          </a:stretch>
                        </pic:blipFill>
                        <pic:spPr bwMode="auto">
                          <a:xfrm>
                            <a:off x="0" y="0"/>
                            <a:ext cx="942975" cy="247650"/>
                          </a:xfrm>
                          <a:prstGeom prst="rect">
                            <a:avLst/>
                          </a:prstGeom>
                          <a:noFill/>
                          <a:ln w="9525">
                            <a:noFill/>
                            <a:miter lim="800000"/>
                            <a:headEnd/>
                            <a:tailEnd/>
                          </a:ln>
                        </pic:spPr>
                      </pic:pic>
                    </a:graphicData>
                  </a:graphic>
                </wp:inline>
              </w:drawing>
            </w:r>
            <w:r w:rsidR="004F6042" w:rsidRPr="00E91E37">
              <w:rPr>
                <w:rFonts w:ascii="Arial" w:hAnsi="Arial" w:cs="Arial"/>
                <w:sz w:val="20"/>
                <w:szCs w:val="20"/>
                <w:vertAlign w:val="superscript"/>
                <w:lang w:eastAsia="en-US"/>
              </w:rPr>
              <w:footnoteReference w:id="9"/>
            </w:r>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8015EA" w:rsidP="00E91E37">
            <w:pPr>
              <w:spacing w:after="0" w:line="240" w:lineRule="auto"/>
              <w:jc w:val="center"/>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1019175" cy="266700"/>
                  <wp:effectExtent l="19050" t="0" r="9525" b="0"/>
                  <wp:docPr id="28" name="Imagen 148" descr="suma y difer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8" descr="suma y diferencia"/>
                          <pic:cNvPicPr>
                            <a:picLocks noChangeAspect="1" noChangeArrowheads="1"/>
                          </pic:cNvPicPr>
                        </pic:nvPicPr>
                        <pic:blipFill>
                          <a:blip r:embed="rId25" cstate="print"/>
                          <a:srcRect/>
                          <a:stretch>
                            <a:fillRect/>
                          </a:stretch>
                        </pic:blipFill>
                        <pic:spPr bwMode="auto">
                          <a:xfrm>
                            <a:off x="0" y="0"/>
                            <a:ext cx="1019175" cy="266700"/>
                          </a:xfrm>
                          <a:prstGeom prst="rect">
                            <a:avLst/>
                          </a:prstGeom>
                          <a:noFill/>
                          <a:ln w="9525">
                            <a:noFill/>
                            <a:miter lim="800000"/>
                            <a:headEnd/>
                            <a:tailEnd/>
                          </a:ln>
                        </pic:spPr>
                      </pic:pic>
                    </a:graphicData>
                  </a:graphic>
                </wp:inline>
              </w:drawing>
            </w:r>
            <w:r w:rsidR="004F6042" w:rsidRPr="00E91E37">
              <w:rPr>
                <w:rFonts w:ascii="Arial" w:hAnsi="Arial" w:cs="Arial"/>
                <w:sz w:val="20"/>
                <w:szCs w:val="20"/>
                <w:vertAlign w:val="superscript"/>
                <w:lang w:eastAsia="en-US"/>
              </w:rPr>
              <w:footnoteReference w:id="10"/>
            </w:r>
          </w:p>
        </w:tc>
      </w:tr>
      <w:tr w:rsidR="004F6042" w:rsidRPr="00E91E37" w:rsidTr="004F6042">
        <w:tc>
          <w:tcPr>
            <w:tcW w:w="2518"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Multiplicación de fraccionarios</w:t>
            </w:r>
          </w:p>
        </w:tc>
        <w:tc>
          <w:tcPr>
            <w:tcW w:w="3920" w:type="dxa"/>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Sean homogéneos o heterogéneos, se multiplican los numeradores entre si y los denominadores entre sí, obteniendo como producto un nuevo fraccionario</w:t>
            </w:r>
          </w:p>
        </w:tc>
        <w:tc>
          <w:tcPr>
            <w:tcW w:w="2245" w:type="dxa"/>
            <w:vAlign w:val="center"/>
          </w:tcPr>
          <w:p w:rsidR="004F6042" w:rsidRPr="00E91E37" w:rsidRDefault="008562C7" w:rsidP="00E91E37">
            <w:pPr>
              <w:spacing w:after="0" w:line="240" w:lineRule="auto"/>
              <w:jc w:val="center"/>
              <w:rPr>
                <w:rFonts w:ascii="Arial" w:hAnsi="Arial" w:cs="Arial"/>
                <w:color w:val="auto"/>
                <w:sz w:val="20"/>
                <w:szCs w:val="20"/>
                <w:lang w:eastAsia="en-US"/>
              </w:rPr>
            </w:pPr>
            <m:oMathPara>
              <m:oMath>
                <m:f>
                  <m:fPr>
                    <m:ctrlPr>
                      <w:rPr>
                        <w:rFonts w:ascii="Cambria Math" w:hAnsi="Arial" w:cs="Arial"/>
                        <w:i/>
                        <w:color w:val="auto"/>
                        <w:sz w:val="20"/>
                        <w:szCs w:val="20"/>
                        <w:lang w:eastAsia="en-US"/>
                      </w:rPr>
                    </m:ctrlPr>
                  </m:fPr>
                  <m:num>
                    <m:r>
                      <w:rPr>
                        <w:rFonts w:ascii="Cambria Math" w:hAnsi="Arial" w:cs="Arial"/>
                        <w:color w:val="auto"/>
                        <w:sz w:val="20"/>
                        <w:szCs w:val="20"/>
                        <w:lang w:eastAsia="en-US"/>
                      </w:rPr>
                      <m:t>9</m:t>
                    </m:r>
                  </m:num>
                  <m:den>
                    <m:r>
                      <w:rPr>
                        <w:rFonts w:ascii="Cambria Math" w:hAnsi="Arial" w:cs="Arial"/>
                        <w:color w:val="auto"/>
                        <w:sz w:val="20"/>
                        <w:szCs w:val="20"/>
                        <w:lang w:eastAsia="en-US"/>
                      </w:rPr>
                      <m:t>3</m:t>
                    </m:r>
                  </m:den>
                </m:f>
                <m:r>
                  <w:rPr>
                    <w:rFonts w:ascii="Cambria Math" w:hAnsi="Cambria Math" w:cs="Arial"/>
                    <w:color w:val="auto"/>
                    <w:sz w:val="20"/>
                    <w:szCs w:val="20"/>
                    <w:lang w:eastAsia="en-US"/>
                  </w:rPr>
                  <m:t>x</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2</m:t>
                    </m:r>
                  </m:num>
                  <m:den>
                    <m:r>
                      <w:rPr>
                        <w:rFonts w:ascii="Cambria Math" w:hAnsi="Arial" w:cs="Arial"/>
                        <w:color w:val="auto"/>
                        <w:sz w:val="20"/>
                        <w:szCs w:val="20"/>
                        <w:lang w:eastAsia="en-US"/>
                      </w:rPr>
                      <m:t>7</m:t>
                    </m:r>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18</m:t>
                    </m:r>
                  </m:num>
                  <m:den>
                    <m:r>
                      <w:rPr>
                        <w:rFonts w:ascii="Cambria Math" w:hAnsi="Arial" w:cs="Arial"/>
                        <w:color w:val="auto"/>
                        <w:sz w:val="20"/>
                        <w:szCs w:val="20"/>
                        <w:lang w:eastAsia="en-US"/>
                      </w:rPr>
                      <m:t>21</m:t>
                    </m:r>
                  </m:den>
                </m:f>
              </m:oMath>
            </m:oMathPara>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8562C7" w:rsidP="00E91E37">
            <w:pPr>
              <w:spacing w:after="0" w:line="240" w:lineRule="auto"/>
              <w:jc w:val="center"/>
              <w:rPr>
                <w:rFonts w:ascii="Arial" w:hAnsi="Arial" w:cs="Arial"/>
                <w:color w:val="auto"/>
                <w:sz w:val="20"/>
                <w:szCs w:val="20"/>
                <w:lang w:eastAsia="en-US"/>
              </w:rPr>
            </w:pPr>
            <m:oMathPara>
              <m:oMath>
                <m:f>
                  <m:fPr>
                    <m:ctrlPr>
                      <w:rPr>
                        <w:rFonts w:ascii="Cambria Math" w:hAnsi="Arial" w:cs="Arial"/>
                        <w:i/>
                        <w:color w:val="auto"/>
                        <w:sz w:val="20"/>
                        <w:szCs w:val="20"/>
                        <w:lang w:eastAsia="en-US"/>
                      </w:rPr>
                    </m:ctrlPr>
                  </m:fPr>
                  <m:num>
                    <m:r>
                      <w:rPr>
                        <w:rFonts w:ascii="Cambria Math" w:hAnsi="Arial" w:cs="Arial"/>
                        <w:color w:val="auto"/>
                        <w:sz w:val="20"/>
                        <w:szCs w:val="20"/>
                        <w:lang w:eastAsia="en-US"/>
                      </w:rPr>
                      <m:t>2</m:t>
                    </m:r>
                  </m:num>
                  <m:den>
                    <m:r>
                      <w:rPr>
                        <w:rFonts w:ascii="Cambria Math" w:hAnsi="Arial" w:cs="Arial"/>
                        <w:color w:val="auto"/>
                        <w:sz w:val="20"/>
                        <w:szCs w:val="20"/>
                        <w:lang w:eastAsia="en-US"/>
                      </w:rPr>
                      <m:t>8</m:t>
                    </m:r>
                  </m:den>
                </m:f>
                <m:r>
                  <w:rPr>
                    <w:rFonts w:ascii="Cambria Math" w:hAnsi="Cambria Math" w:cs="Arial"/>
                    <w:color w:val="auto"/>
                    <w:sz w:val="20"/>
                    <w:szCs w:val="20"/>
                    <w:lang w:eastAsia="en-US"/>
                  </w:rPr>
                  <m:t>x</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10</m:t>
                    </m:r>
                  </m:num>
                  <m:den>
                    <m:r>
                      <w:rPr>
                        <w:rFonts w:ascii="Cambria Math" w:hAnsi="Arial" w:cs="Arial"/>
                        <w:color w:val="auto"/>
                        <w:sz w:val="20"/>
                        <w:szCs w:val="20"/>
                        <w:lang w:eastAsia="en-US"/>
                      </w:rPr>
                      <m:t>2</m:t>
                    </m:r>
                  </m:den>
                </m:f>
                <m:r>
                  <w:rPr>
                    <w:rFonts w:ascii="Cambria Math" w:hAnsi="Cambria Math" w:cs="Arial"/>
                    <w:color w:val="auto"/>
                    <w:sz w:val="20"/>
                    <w:szCs w:val="20"/>
                    <w:lang w:eastAsia="en-US"/>
                  </w:rPr>
                  <m:t>x</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6</m:t>
                    </m:r>
                  </m:num>
                  <m:den>
                    <m:r>
                      <w:rPr>
                        <w:rFonts w:ascii="Cambria Math" w:hAnsi="Arial" w:cs="Arial"/>
                        <w:color w:val="auto"/>
                        <w:sz w:val="20"/>
                        <w:szCs w:val="20"/>
                        <w:lang w:eastAsia="en-US"/>
                      </w:rPr>
                      <m:t>3</m:t>
                    </m:r>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120</m:t>
                    </m:r>
                  </m:num>
                  <m:den>
                    <m:r>
                      <w:rPr>
                        <w:rFonts w:ascii="Cambria Math" w:hAnsi="Arial" w:cs="Arial"/>
                        <w:color w:val="auto"/>
                        <w:sz w:val="20"/>
                        <w:szCs w:val="20"/>
                        <w:lang w:eastAsia="en-US"/>
                      </w:rPr>
                      <m:t>48</m:t>
                    </m:r>
                  </m:den>
                </m:f>
              </m:oMath>
            </m:oMathPara>
          </w:p>
        </w:tc>
      </w:tr>
      <w:tr w:rsidR="004F6042" w:rsidRPr="00E91E37" w:rsidTr="004F6042">
        <w:trPr>
          <w:trHeight w:val="1210"/>
        </w:trPr>
        <w:tc>
          <w:tcPr>
            <w:tcW w:w="2518" w:type="dxa"/>
            <w:vMerge w:val="restart"/>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División de fraccionarios</w:t>
            </w:r>
          </w:p>
        </w:tc>
        <w:tc>
          <w:tcPr>
            <w:tcW w:w="3920" w:type="dxa"/>
            <w:vAlign w:val="center"/>
          </w:tcPr>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eastAsia="en-US"/>
              </w:rPr>
              <w:t>Se puede realizar de dos formas:</w:t>
            </w:r>
          </w:p>
          <w:p w:rsidR="004F6042" w:rsidRPr="00E91E37" w:rsidRDefault="004F6042" w:rsidP="00E91E37">
            <w:pPr>
              <w:numPr>
                <w:ilvl w:val="0"/>
                <w:numId w:val="46"/>
              </w:numPr>
              <w:spacing w:after="0" w:line="240" w:lineRule="auto"/>
              <w:contextualSpacing/>
              <w:rPr>
                <w:rFonts w:ascii="Arial" w:hAnsi="Arial" w:cs="Arial"/>
                <w:sz w:val="20"/>
                <w:szCs w:val="20"/>
                <w:lang w:eastAsia="en-US"/>
              </w:rPr>
            </w:pPr>
            <w:r w:rsidRPr="00E91E37">
              <w:rPr>
                <w:rFonts w:ascii="Arial" w:hAnsi="Arial" w:cs="Arial"/>
                <w:sz w:val="20"/>
                <w:szCs w:val="20"/>
                <w:lang w:eastAsia="en-US"/>
              </w:rPr>
              <w:t>En cruz, multiplicando el numerador de cada fracción por el denominador de la otra fracción</w:t>
            </w:r>
          </w:p>
        </w:tc>
        <w:tc>
          <w:tcPr>
            <w:tcW w:w="2245" w:type="dxa"/>
            <w:vAlign w:val="center"/>
          </w:tcPr>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Cambria Math" w:hAnsi="Arial" w:cs="Arial"/>
                        <w:i/>
                        <w:color w:val="auto"/>
                        <w:sz w:val="20"/>
                        <w:szCs w:val="20"/>
                        <w:lang w:eastAsia="en-US"/>
                      </w:rPr>
                    </m:ctrlPr>
                  </m:fPr>
                  <m:num>
                    <m:r>
                      <w:rPr>
                        <w:rFonts w:ascii="Cambria Math" w:hAnsi="Arial" w:cs="Arial"/>
                        <w:color w:val="E36C0A"/>
                        <w:sz w:val="20"/>
                        <w:szCs w:val="20"/>
                        <w:lang w:eastAsia="en-US"/>
                      </w:rPr>
                      <m:t>2</m:t>
                    </m:r>
                  </m:num>
                  <m:den>
                    <m:r>
                      <w:rPr>
                        <w:rFonts w:ascii="Cambria Math" w:hAnsi="Arial" w:cs="Arial"/>
                        <w:color w:val="1F497D"/>
                        <w:sz w:val="20"/>
                        <w:szCs w:val="20"/>
                        <w:lang w:eastAsia="en-US"/>
                      </w:rPr>
                      <m:t>8</m:t>
                    </m:r>
                  </m:den>
                </m:f>
                <m:r>
                  <w:rPr>
                    <w:rFonts w:ascii="Arial"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C00000"/>
                        <w:sz w:val="20"/>
                        <w:szCs w:val="20"/>
                        <w:lang w:eastAsia="en-US"/>
                      </w:rPr>
                      <m:t>7</m:t>
                    </m:r>
                  </m:num>
                  <m:den>
                    <m:r>
                      <w:rPr>
                        <w:rFonts w:ascii="Cambria Math" w:hAnsi="Arial" w:cs="Arial"/>
                        <w:color w:val="00B050"/>
                        <w:sz w:val="20"/>
                        <w:szCs w:val="20"/>
                        <w:lang w:eastAsia="en-US"/>
                      </w:rPr>
                      <m:t>3</m:t>
                    </m:r>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E36C0A"/>
                        <w:sz w:val="20"/>
                        <w:szCs w:val="20"/>
                        <w:lang w:eastAsia="en-US"/>
                      </w:rPr>
                      <m:t>2</m:t>
                    </m:r>
                    <m:r>
                      <w:rPr>
                        <w:rFonts w:ascii="Cambria Math" w:hAnsi="Arial" w:cs="Arial"/>
                        <w:color w:val="auto"/>
                        <w:sz w:val="20"/>
                        <w:szCs w:val="20"/>
                        <w:lang w:eastAsia="en-US"/>
                      </w:rPr>
                      <m:t xml:space="preserve"> </m:t>
                    </m:r>
                    <m:r>
                      <w:rPr>
                        <w:rFonts w:ascii="Cambria Math" w:hAnsi="Cambria Math" w:cs="Arial"/>
                        <w:color w:val="auto"/>
                        <w:sz w:val="20"/>
                        <w:szCs w:val="20"/>
                        <w:lang w:eastAsia="en-US"/>
                      </w:rPr>
                      <m:t>x</m:t>
                    </m:r>
                    <m:r>
                      <w:rPr>
                        <w:rFonts w:ascii="Cambria Math" w:hAnsi="Arial" w:cs="Arial"/>
                        <w:color w:val="auto"/>
                        <w:sz w:val="20"/>
                        <w:szCs w:val="20"/>
                        <w:lang w:eastAsia="en-US"/>
                      </w:rPr>
                      <m:t xml:space="preserve"> </m:t>
                    </m:r>
                    <m:r>
                      <w:rPr>
                        <w:rFonts w:ascii="Cambria Math" w:hAnsi="Arial" w:cs="Arial"/>
                        <w:color w:val="00B050"/>
                        <w:sz w:val="20"/>
                        <w:szCs w:val="20"/>
                        <w:lang w:eastAsia="en-US"/>
                      </w:rPr>
                      <m:t>3</m:t>
                    </m:r>
                  </m:num>
                  <m:den>
                    <m:r>
                      <w:rPr>
                        <w:rFonts w:ascii="Cambria Math" w:hAnsi="Arial" w:cs="Arial"/>
                        <w:color w:val="1F497D"/>
                        <w:sz w:val="20"/>
                        <w:szCs w:val="20"/>
                        <w:lang w:eastAsia="en-US"/>
                      </w:rPr>
                      <m:t xml:space="preserve">8 </m:t>
                    </m:r>
                    <m:r>
                      <w:rPr>
                        <w:rFonts w:ascii="Cambria Math" w:hAnsi="Cambria Math" w:cs="Arial"/>
                        <w:color w:val="auto"/>
                        <w:sz w:val="20"/>
                        <w:szCs w:val="20"/>
                        <w:lang w:eastAsia="en-US"/>
                      </w:rPr>
                      <m:t>x</m:t>
                    </m:r>
                    <m:r>
                      <w:rPr>
                        <w:rFonts w:ascii="Cambria Math" w:hAnsi="Arial" w:cs="Arial"/>
                        <w:color w:val="1F497D"/>
                        <w:sz w:val="20"/>
                        <w:szCs w:val="20"/>
                        <w:lang w:eastAsia="en-US"/>
                      </w:rPr>
                      <m:t xml:space="preserve"> </m:t>
                    </m:r>
                    <m:r>
                      <w:rPr>
                        <w:rFonts w:ascii="Cambria Math" w:hAnsi="Arial" w:cs="Arial"/>
                        <w:color w:val="C00000"/>
                        <w:sz w:val="20"/>
                        <w:szCs w:val="20"/>
                        <w:lang w:eastAsia="en-US"/>
                      </w:rPr>
                      <m:t>7</m:t>
                    </m:r>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6</m:t>
                    </m:r>
                  </m:num>
                  <m:den>
                    <m:r>
                      <w:rPr>
                        <w:rFonts w:ascii="Cambria Math" w:hAnsi="Arial" w:cs="Arial"/>
                        <w:color w:val="auto"/>
                        <w:sz w:val="20"/>
                        <w:szCs w:val="20"/>
                        <w:lang w:eastAsia="en-US"/>
                      </w:rPr>
                      <m:t>56</m:t>
                    </m:r>
                  </m:den>
                </m:f>
              </m:oMath>
            </m:oMathPara>
          </w:p>
        </w:tc>
      </w:tr>
      <w:tr w:rsidR="004F6042" w:rsidRPr="00E91E37" w:rsidTr="004F6042">
        <w:trPr>
          <w:trHeight w:val="1210"/>
        </w:trPr>
        <w:tc>
          <w:tcPr>
            <w:tcW w:w="2518" w:type="dxa"/>
            <w:vMerge/>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p>
        </w:tc>
        <w:tc>
          <w:tcPr>
            <w:tcW w:w="3920" w:type="dxa"/>
            <w:vAlign w:val="center"/>
          </w:tcPr>
          <w:p w:rsidR="004F6042" w:rsidRPr="00E91E37" w:rsidRDefault="004F6042" w:rsidP="00E91E37">
            <w:pPr>
              <w:numPr>
                <w:ilvl w:val="0"/>
                <w:numId w:val="46"/>
              </w:numPr>
              <w:spacing w:after="0" w:line="240" w:lineRule="auto"/>
              <w:contextualSpacing/>
              <w:rPr>
                <w:rFonts w:ascii="Arial" w:hAnsi="Arial" w:cs="Arial"/>
                <w:sz w:val="20"/>
                <w:szCs w:val="20"/>
                <w:lang w:eastAsia="en-US"/>
              </w:rPr>
            </w:pPr>
            <w:r w:rsidRPr="00E91E37">
              <w:rPr>
                <w:rFonts w:ascii="Arial" w:hAnsi="Arial" w:cs="Arial"/>
                <w:sz w:val="20"/>
                <w:szCs w:val="20"/>
                <w:lang w:eastAsia="en-US"/>
              </w:rPr>
              <w:t>Aplicando la regla de extremos y medios.</w:t>
            </w:r>
          </w:p>
        </w:tc>
        <w:tc>
          <w:tcPr>
            <w:tcW w:w="2245" w:type="dxa"/>
            <w:vAlign w:val="center"/>
          </w:tcPr>
          <w:p w:rsidR="004F6042" w:rsidRPr="00E91E37" w:rsidRDefault="008562C7" w:rsidP="00E91E37">
            <w:pPr>
              <w:spacing w:after="0" w:line="240" w:lineRule="auto"/>
              <w:jc w:val="center"/>
              <w:rPr>
                <w:rFonts w:ascii="Arial" w:hAnsi="Arial" w:cs="Arial"/>
                <w:color w:val="auto"/>
                <w:sz w:val="20"/>
                <w:szCs w:val="20"/>
                <w:lang w:eastAsia="en-US"/>
              </w:rPr>
            </w:pPr>
            <m:oMathPara>
              <m:oMathParaPr>
                <m:jc m:val="left"/>
              </m:oMathParaPr>
              <m:oMath>
                <m:f>
                  <m:fPr>
                    <m:ctrlPr>
                      <w:rPr>
                        <w:rFonts w:ascii="Cambria Math" w:hAnsi="Arial" w:cs="Arial"/>
                        <w:i/>
                        <w:color w:val="auto"/>
                        <w:sz w:val="20"/>
                        <w:szCs w:val="20"/>
                        <w:lang w:eastAsia="en-US"/>
                      </w:rPr>
                    </m:ctrlPr>
                  </m:fPr>
                  <m:num>
                    <m:r>
                      <w:rPr>
                        <w:rFonts w:ascii="Cambria Math" w:hAnsi="Arial" w:cs="Arial"/>
                        <w:color w:val="E36C0A"/>
                        <w:sz w:val="20"/>
                        <w:szCs w:val="20"/>
                        <w:lang w:eastAsia="en-US"/>
                      </w:rPr>
                      <m:t>2</m:t>
                    </m:r>
                  </m:num>
                  <m:den>
                    <m:r>
                      <w:rPr>
                        <w:rFonts w:ascii="Cambria Math" w:hAnsi="Arial" w:cs="Arial"/>
                        <w:color w:val="1F497D"/>
                        <w:sz w:val="20"/>
                        <w:szCs w:val="20"/>
                        <w:lang w:eastAsia="en-US"/>
                      </w:rPr>
                      <m:t>8</m:t>
                    </m:r>
                  </m:den>
                </m:f>
                <m:r>
                  <w:rPr>
                    <w:rFonts w:ascii="Arial"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C00000"/>
                        <w:sz w:val="20"/>
                        <w:szCs w:val="20"/>
                        <w:lang w:eastAsia="en-US"/>
                      </w:rPr>
                      <m:t>7</m:t>
                    </m:r>
                  </m:num>
                  <m:den>
                    <m:r>
                      <w:rPr>
                        <w:rFonts w:ascii="Cambria Math" w:hAnsi="Arial" w:cs="Arial"/>
                        <w:color w:val="00B050"/>
                        <w:sz w:val="20"/>
                        <w:szCs w:val="20"/>
                        <w:lang w:eastAsia="en-US"/>
                      </w:rPr>
                      <m:t>3</m:t>
                    </m:r>
                  </m:den>
                </m:f>
                <m:r>
                  <w:rPr>
                    <w:rFonts w:ascii="Cambria Math" w:hAnsi="Arial" w:cs="Arial"/>
                    <w:color w:val="auto"/>
                    <w:sz w:val="20"/>
                    <w:szCs w:val="20"/>
                    <w:lang w:eastAsia="en-US"/>
                  </w:rPr>
                  <m:t>=</m:t>
                </m:r>
              </m:oMath>
            </m:oMathPara>
          </w:p>
          <w:p w:rsidR="004F6042" w:rsidRPr="00E91E37" w:rsidRDefault="004F6042" w:rsidP="00E91E37">
            <w:pPr>
              <w:spacing w:after="0" w:line="240" w:lineRule="auto"/>
              <w:jc w:val="center"/>
              <w:rPr>
                <w:rFonts w:ascii="Arial" w:hAnsi="Arial" w:cs="Arial"/>
                <w:color w:val="auto"/>
                <w:sz w:val="20"/>
                <w:szCs w:val="20"/>
                <w:lang w:eastAsia="en-US"/>
              </w:rPr>
            </w:pPr>
          </w:p>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Cambria Math" w:hAnsi="Arial" w:cs="Arial"/>
                        <w:i/>
                        <w:color w:val="auto"/>
                        <w:sz w:val="20"/>
                        <w:szCs w:val="20"/>
                        <w:lang w:eastAsia="en-US"/>
                      </w:rPr>
                    </m:ctrlPr>
                  </m:fPr>
                  <m:num>
                    <m:f>
                      <m:fPr>
                        <m:ctrlPr>
                          <w:rPr>
                            <w:rFonts w:ascii="Cambria Math" w:hAnsi="Arial" w:cs="Arial"/>
                            <w:i/>
                            <w:color w:val="auto"/>
                            <w:sz w:val="20"/>
                            <w:szCs w:val="20"/>
                            <w:lang w:eastAsia="en-US"/>
                          </w:rPr>
                        </m:ctrlPr>
                      </m:fPr>
                      <m:num>
                        <m:r>
                          <w:rPr>
                            <w:rFonts w:ascii="Cambria Math" w:hAnsi="Arial" w:cs="Arial"/>
                            <w:color w:val="E36C0A"/>
                            <w:sz w:val="20"/>
                            <w:szCs w:val="20"/>
                            <w:lang w:eastAsia="en-US"/>
                          </w:rPr>
                          <m:t>2</m:t>
                        </m:r>
                      </m:num>
                      <m:den>
                        <m:r>
                          <w:rPr>
                            <w:rFonts w:ascii="Cambria Math" w:hAnsi="Arial" w:cs="Arial"/>
                            <w:color w:val="1F497D"/>
                            <w:sz w:val="20"/>
                            <w:szCs w:val="20"/>
                            <w:lang w:eastAsia="en-US"/>
                          </w:rPr>
                          <m:t>8</m:t>
                        </m:r>
                      </m:den>
                    </m:f>
                  </m:num>
                  <m:den>
                    <m:f>
                      <m:fPr>
                        <m:ctrlPr>
                          <w:rPr>
                            <w:rFonts w:ascii="Cambria Math" w:hAnsi="Arial" w:cs="Arial"/>
                            <w:i/>
                            <w:color w:val="auto"/>
                            <w:sz w:val="20"/>
                            <w:szCs w:val="20"/>
                            <w:lang w:eastAsia="en-US"/>
                          </w:rPr>
                        </m:ctrlPr>
                      </m:fPr>
                      <m:num>
                        <m:r>
                          <w:rPr>
                            <w:rFonts w:ascii="Cambria Math" w:hAnsi="Arial" w:cs="Arial"/>
                            <w:color w:val="C00000"/>
                            <w:sz w:val="20"/>
                            <w:szCs w:val="20"/>
                            <w:lang w:eastAsia="en-US"/>
                          </w:rPr>
                          <m:t>7</m:t>
                        </m:r>
                      </m:num>
                      <m:den>
                        <m:r>
                          <w:rPr>
                            <w:rFonts w:ascii="Cambria Math" w:hAnsi="Arial" w:cs="Arial"/>
                            <w:color w:val="00B050"/>
                            <w:sz w:val="20"/>
                            <w:szCs w:val="20"/>
                            <w:lang w:eastAsia="en-US"/>
                          </w:rPr>
                          <m:t>3</m:t>
                        </m:r>
                      </m:den>
                    </m:f>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E36C0A"/>
                        <w:sz w:val="20"/>
                        <w:szCs w:val="20"/>
                        <w:lang w:eastAsia="en-US"/>
                      </w:rPr>
                      <m:t>2</m:t>
                    </m:r>
                    <m:r>
                      <w:rPr>
                        <w:rFonts w:ascii="Cambria Math" w:hAnsi="Arial" w:cs="Arial"/>
                        <w:color w:val="auto"/>
                        <w:sz w:val="20"/>
                        <w:szCs w:val="20"/>
                        <w:lang w:eastAsia="en-US"/>
                      </w:rPr>
                      <m:t xml:space="preserve"> </m:t>
                    </m:r>
                    <m:r>
                      <w:rPr>
                        <w:rFonts w:ascii="Cambria Math" w:hAnsi="Cambria Math" w:cs="Arial"/>
                        <w:color w:val="auto"/>
                        <w:sz w:val="20"/>
                        <w:szCs w:val="20"/>
                        <w:lang w:eastAsia="en-US"/>
                      </w:rPr>
                      <m:t>x</m:t>
                    </m:r>
                    <m:r>
                      <w:rPr>
                        <w:rFonts w:ascii="Cambria Math" w:hAnsi="Arial" w:cs="Arial"/>
                        <w:color w:val="auto"/>
                        <w:sz w:val="20"/>
                        <w:szCs w:val="20"/>
                        <w:lang w:eastAsia="en-US"/>
                      </w:rPr>
                      <m:t xml:space="preserve"> </m:t>
                    </m:r>
                    <m:r>
                      <w:rPr>
                        <w:rFonts w:ascii="Cambria Math" w:hAnsi="Arial" w:cs="Arial"/>
                        <w:color w:val="00B050"/>
                        <w:sz w:val="20"/>
                        <w:szCs w:val="20"/>
                        <w:lang w:eastAsia="en-US"/>
                      </w:rPr>
                      <m:t>3</m:t>
                    </m:r>
                  </m:num>
                  <m:den>
                    <m:r>
                      <w:rPr>
                        <w:rFonts w:ascii="Cambria Math" w:hAnsi="Arial" w:cs="Arial"/>
                        <w:color w:val="1F497D"/>
                        <w:sz w:val="20"/>
                        <w:szCs w:val="20"/>
                        <w:lang w:eastAsia="en-US"/>
                      </w:rPr>
                      <m:t xml:space="preserve">8 </m:t>
                    </m:r>
                    <m:r>
                      <w:rPr>
                        <w:rFonts w:ascii="Cambria Math" w:hAnsi="Cambria Math" w:cs="Arial"/>
                        <w:color w:val="auto"/>
                        <w:sz w:val="20"/>
                        <w:szCs w:val="20"/>
                        <w:lang w:eastAsia="en-US"/>
                      </w:rPr>
                      <m:t>x</m:t>
                    </m:r>
                    <m:r>
                      <w:rPr>
                        <w:rFonts w:ascii="Cambria Math" w:hAnsi="Arial" w:cs="Arial"/>
                        <w:color w:val="1F497D"/>
                        <w:sz w:val="20"/>
                        <w:szCs w:val="20"/>
                        <w:lang w:eastAsia="en-US"/>
                      </w:rPr>
                      <m:t xml:space="preserve"> </m:t>
                    </m:r>
                    <m:r>
                      <w:rPr>
                        <w:rFonts w:ascii="Cambria Math" w:hAnsi="Arial" w:cs="Arial"/>
                        <w:color w:val="C00000"/>
                        <w:sz w:val="20"/>
                        <w:szCs w:val="20"/>
                        <w:lang w:eastAsia="en-US"/>
                      </w:rPr>
                      <m:t>7</m:t>
                    </m:r>
                  </m:den>
                </m:f>
                <m:r>
                  <w:rPr>
                    <w:rFonts w:ascii="Cambria Math" w:hAnsi="Arial" w:cs="Arial"/>
                    <w:color w:val="auto"/>
                    <w:sz w:val="20"/>
                    <w:szCs w:val="20"/>
                    <w:lang w:eastAsia="en-US"/>
                  </w:rPr>
                  <m:t>=</m:t>
                </m:r>
                <m:f>
                  <m:fPr>
                    <m:ctrlPr>
                      <w:rPr>
                        <w:rFonts w:ascii="Cambria Math" w:hAnsi="Arial" w:cs="Arial"/>
                        <w:i/>
                        <w:color w:val="auto"/>
                        <w:sz w:val="20"/>
                        <w:szCs w:val="20"/>
                        <w:lang w:eastAsia="en-US"/>
                      </w:rPr>
                    </m:ctrlPr>
                  </m:fPr>
                  <m:num>
                    <m:r>
                      <w:rPr>
                        <w:rFonts w:ascii="Cambria Math" w:hAnsi="Arial" w:cs="Arial"/>
                        <w:color w:val="auto"/>
                        <w:sz w:val="20"/>
                        <w:szCs w:val="20"/>
                        <w:lang w:eastAsia="en-US"/>
                      </w:rPr>
                      <m:t>6</m:t>
                    </m:r>
                  </m:num>
                  <m:den>
                    <m:r>
                      <w:rPr>
                        <w:rFonts w:ascii="Cambria Math" w:hAnsi="Arial" w:cs="Arial"/>
                        <w:color w:val="auto"/>
                        <w:sz w:val="20"/>
                        <w:szCs w:val="20"/>
                        <w:lang w:eastAsia="en-US"/>
                      </w:rPr>
                      <m:t>56</m:t>
                    </m:r>
                  </m:den>
                </m:f>
              </m:oMath>
            </m:oMathPara>
          </w:p>
        </w:tc>
      </w:tr>
    </w:tbl>
    <w:p w:rsidR="00F7749F" w:rsidRPr="00E91E37" w:rsidRDefault="00F7749F" w:rsidP="00E91E37">
      <w:pPr>
        <w:spacing w:after="0" w:line="240" w:lineRule="auto"/>
        <w:rPr>
          <w:rFonts w:ascii="Arial" w:hAnsi="Arial" w:cs="Arial"/>
          <w:sz w:val="20"/>
          <w:szCs w:val="20"/>
          <w:lang w:eastAsia="en-US"/>
        </w:rPr>
      </w:pPr>
    </w:p>
    <w:p w:rsidR="00F7749F" w:rsidRPr="00E91E37" w:rsidRDefault="00F7749F" w:rsidP="00E91E37">
      <w:pPr>
        <w:spacing w:after="0" w:line="240" w:lineRule="auto"/>
        <w:rPr>
          <w:rFonts w:ascii="Arial" w:hAnsi="Arial" w:cs="Arial"/>
          <w:b/>
          <w:bCs/>
          <w:iCs/>
          <w:color w:val="1F497D"/>
          <w:sz w:val="20"/>
          <w:szCs w:val="20"/>
          <w:lang w:val="es-ES" w:eastAsia="en-US"/>
        </w:rPr>
      </w:pPr>
      <w:r w:rsidRPr="00E91E37">
        <w:rPr>
          <w:rFonts w:ascii="Arial" w:hAnsi="Arial" w:cs="Arial"/>
          <w:b/>
          <w:bCs/>
          <w:iCs/>
          <w:color w:val="1F497D"/>
          <w:sz w:val="20"/>
          <w:szCs w:val="20"/>
          <w:lang w:val="es-ES" w:eastAsia="en-US"/>
        </w:rPr>
        <w:t>POTENCIACIÓN EN NÚMEROS RACIONALES</w:t>
      </w:r>
    </w:p>
    <w:p w:rsidR="00F7749F" w:rsidRPr="00E91E37" w:rsidRDefault="00F7749F" w:rsidP="00E91E37">
      <w:pPr>
        <w:spacing w:after="0" w:line="240" w:lineRule="auto"/>
        <w:rPr>
          <w:rFonts w:ascii="Arial" w:hAnsi="Arial" w:cs="Arial"/>
          <w:b/>
          <w:bCs/>
          <w:iCs/>
          <w:color w:val="1F497D"/>
          <w:sz w:val="20"/>
          <w:szCs w:val="20"/>
          <w:lang w:val="es-ES" w:eastAsia="en-US"/>
        </w:rPr>
      </w:pPr>
    </w:p>
    <w:p w:rsidR="00F7749F" w:rsidRPr="00E91E37" w:rsidRDefault="00F7749F" w:rsidP="00E91E37">
      <w:pPr>
        <w:spacing w:after="0" w:line="240" w:lineRule="auto"/>
        <w:rPr>
          <w:rFonts w:ascii="Arial" w:eastAsia="Times New Roman" w:hAnsi="Arial" w:cs="Arial"/>
          <w:sz w:val="20"/>
          <w:szCs w:val="20"/>
        </w:rPr>
      </w:pPr>
      <w:r w:rsidRPr="00E91E37">
        <w:rPr>
          <w:rFonts w:ascii="Arial" w:eastAsia="Times New Roman" w:hAnsi="Arial" w:cs="Arial"/>
          <w:sz w:val="20"/>
          <w:szCs w:val="20"/>
        </w:rPr>
        <w:t>Para los números racionales siguen siendo validas las leyes de la potenciación usadas en los números naturales y enteros, además de otras. Estas son:</w:t>
      </w:r>
    </w:p>
    <w:p w:rsidR="00F7749F" w:rsidRPr="00E91E37" w:rsidRDefault="00F7749F" w:rsidP="00E91E37">
      <w:pPr>
        <w:spacing w:after="0" w:line="240" w:lineRule="auto"/>
        <w:rPr>
          <w:rFonts w:ascii="Arial" w:eastAsia="Times New Roman" w:hAnsi="Arial" w:cs="Arial"/>
          <w:sz w:val="20"/>
          <w:szCs w:val="20"/>
        </w:rPr>
      </w:pPr>
    </w:p>
    <w:p w:rsidR="00F7749F" w:rsidRPr="00E91E37" w:rsidRDefault="00F7749F" w:rsidP="00E91E37">
      <w:pPr>
        <w:spacing w:after="0" w:line="240" w:lineRule="auto"/>
        <w:jc w:val="center"/>
        <w:rPr>
          <w:rFonts w:ascii="Arial" w:eastAsia="Times New Roman" w:hAnsi="Arial" w:cs="Arial"/>
          <w:sz w:val="20"/>
          <w:szCs w:val="20"/>
        </w:rPr>
      </w:pPr>
      <w:r w:rsidRPr="00E91E37">
        <w:rPr>
          <w:rFonts w:ascii="Arial" w:eastAsia="Times New Roman" w:hAnsi="Arial" w:cs="Arial"/>
          <w:noProof/>
          <w:color w:val="auto"/>
          <w:sz w:val="20"/>
          <w:szCs w:val="20"/>
          <w:lang w:val="es-ES" w:eastAsia="es-ES"/>
        </w:rPr>
        <w:lastRenderedPageBreak/>
        <w:drawing>
          <wp:inline distT="0" distB="0" distL="0" distR="0">
            <wp:extent cx="3324225" cy="3143250"/>
            <wp:effectExtent l="19050" t="0" r="9525" b="0"/>
            <wp:docPr id="1" name="Imagen 71" descr="http://www.rena.edu.ve/TerceraEtapa/Matematica/imagenes/OrdenNrosRaciona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1" descr="http://www.rena.edu.ve/TerceraEtapa/Matematica/imagenes/OrdenNrosRacionales8.gif"/>
                    <pic:cNvPicPr>
                      <a:picLocks noChangeAspect="1" noChangeArrowheads="1"/>
                    </pic:cNvPicPr>
                  </pic:nvPicPr>
                  <pic:blipFill>
                    <a:blip r:embed="rId26" cstate="print"/>
                    <a:srcRect/>
                    <a:stretch>
                      <a:fillRect/>
                    </a:stretch>
                  </pic:blipFill>
                  <pic:spPr bwMode="auto">
                    <a:xfrm>
                      <a:off x="0" y="0"/>
                      <a:ext cx="3324225" cy="3143250"/>
                    </a:xfrm>
                    <a:prstGeom prst="rect">
                      <a:avLst/>
                    </a:prstGeom>
                    <a:noFill/>
                    <a:ln w="9525">
                      <a:noFill/>
                      <a:miter lim="800000"/>
                      <a:headEnd/>
                      <a:tailEnd/>
                    </a:ln>
                  </pic:spPr>
                </pic:pic>
              </a:graphicData>
            </a:graphic>
          </wp:inline>
        </w:drawing>
      </w:r>
      <w:r w:rsidRPr="00E91E37">
        <w:rPr>
          <w:rFonts w:ascii="Arial" w:eastAsia="Times New Roman" w:hAnsi="Arial" w:cs="Arial"/>
          <w:sz w:val="20"/>
          <w:szCs w:val="20"/>
          <w:vertAlign w:val="superscript"/>
        </w:rPr>
        <w:footnoteReference w:id="11"/>
      </w:r>
    </w:p>
    <w:p w:rsidR="00F7749F" w:rsidRPr="00E91E37" w:rsidRDefault="00F7749F" w:rsidP="00E91E37">
      <w:pPr>
        <w:spacing w:after="0" w:line="240" w:lineRule="auto"/>
        <w:jc w:val="center"/>
        <w:rPr>
          <w:rFonts w:ascii="Arial" w:eastAsia="Times New Roman" w:hAnsi="Arial" w:cs="Arial"/>
          <w:sz w:val="20"/>
          <w:szCs w:val="20"/>
        </w:rPr>
      </w:pPr>
    </w:p>
    <w:tbl>
      <w:tblPr>
        <w:tblW w:w="9072" w:type="dxa"/>
        <w:jc w:val="right"/>
        <w:tblInd w:w="160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072"/>
      </w:tblGrid>
      <w:tr w:rsidR="00F7749F" w:rsidRPr="00E91E37" w:rsidTr="00C364E2">
        <w:trPr>
          <w:jc w:val="right"/>
        </w:trPr>
        <w:tc>
          <w:tcPr>
            <w:tcW w:w="9072" w:type="dxa"/>
            <w:shd w:val="clear" w:color="auto" w:fill="4F81BD"/>
          </w:tcPr>
          <w:p w:rsidR="00F7749F" w:rsidRPr="00E91E37" w:rsidRDefault="00F7749F" w:rsidP="00E91E37">
            <w:pPr>
              <w:spacing w:after="0" w:line="240" w:lineRule="auto"/>
              <w:jc w:val="right"/>
              <w:rPr>
                <w:rFonts w:ascii="Arial" w:hAnsi="Arial" w:cs="Arial"/>
                <w:b/>
                <w:bCs/>
                <w:i/>
                <w:iCs/>
                <w:color w:val="FFFFFF"/>
                <w:sz w:val="20"/>
                <w:szCs w:val="20"/>
                <w:lang w:val="es-ES" w:eastAsia="en-US"/>
              </w:rPr>
            </w:pPr>
            <w:r w:rsidRPr="00E91E37">
              <w:rPr>
                <w:rFonts w:ascii="Arial" w:hAnsi="Arial" w:cs="Arial"/>
                <w:b/>
                <w:bCs/>
                <w:i/>
                <w:iCs/>
                <w:color w:val="FFFFFF"/>
                <w:sz w:val="20"/>
                <w:szCs w:val="20"/>
                <w:lang w:val="es-ES" w:eastAsia="en-US"/>
              </w:rPr>
              <w:t>Observe en los siguientes videos la explicación de algunas de estas leyes de la potenciación en números racionales:</w:t>
            </w:r>
          </w:p>
          <w:p w:rsidR="00F7749F" w:rsidRPr="00E91E37" w:rsidRDefault="008562C7" w:rsidP="00E91E37">
            <w:pPr>
              <w:spacing w:after="0" w:line="240" w:lineRule="auto"/>
              <w:jc w:val="right"/>
              <w:rPr>
                <w:rFonts w:ascii="Arial" w:hAnsi="Arial" w:cs="Arial"/>
                <w:b/>
                <w:bCs/>
                <w:i/>
                <w:color w:val="FFFFFF"/>
                <w:sz w:val="20"/>
                <w:szCs w:val="20"/>
                <w:lang w:eastAsia="en-US"/>
              </w:rPr>
            </w:pPr>
            <w:hyperlink r:id="rId27" w:history="1"/>
          </w:p>
          <w:p w:rsidR="00F7749F" w:rsidRPr="00E91E37" w:rsidRDefault="008562C7" w:rsidP="00E91E37">
            <w:pPr>
              <w:spacing w:after="0" w:line="240" w:lineRule="auto"/>
              <w:jc w:val="right"/>
              <w:rPr>
                <w:rFonts w:ascii="Arial" w:hAnsi="Arial" w:cs="Arial"/>
                <w:b/>
                <w:bCs/>
                <w:i/>
                <w:color w:val="FFFFFF"/>
                <w:sz w:val="20"/>
                <w:szCs w:val="20"/>
                <w:lang w:eastAsia="en-US"/>
              </w:rPr>
            </w:pPr>
            <w:hyperlink r:id="rId28" w:history="1">
              <w:r w:rsidR="00F7749F" w:rsidRPr="00E91E37">
                <w:rPr>
                  <w:rFonts w:ascii="Arial" w:hAnsi="Arial" w:cs="Arial"/>
                  <w:b/>
                  <w:bCs/>
                  <w:i/>
                  <w:color w:val="0000FF"/>
                  <w:sz w:val="20"/>
                  <w:szCs w:val="20"/>
                  <w:u w:val="single"/>
                  <w:lang w:eastAsia="en-US"/>
                </w:rPr>
                <w:t>http://www.youtube.com/watch?v=yw1lx9htI2I&amp;playnext=1&amp;list=PL1590745BE396D263</w:t>
              </w:r>
            </w:hyperlink>
          </w:p>
          <w:p w:rsidR="00F7749F" w:rsidRPr="00E91E37" w:rsidRDefault="00F7749F" w:rsidP="00E91E37">
            <w:pPr>
              <w:spacing w:after="0" w:line="240" w:lineRule="auto"/>
              <w:jc w:val="right"/>
              <w:rPr>
                <w:rFonts w:ascii="Arial" w:hAnsi="Arial" w:cs="Arial"/>
                <w:b/>
                <w:bCs/>
                <w:i/>
                <w:color w:val="FFFFFF"/>
                <w:sz w:val="20"/>
                <w:szCs w:val="20"/>
                <w:lang w:eastAsia="en-US"/>
              </w:rPr>
            </w:pPr>
          </w:p>
          <w:p w:rsidR="00F7749F" w:rsidRPr="00E91E37" w:rsidRDefault="008562C7" w:rsidP="00E91E37">
            <w:pPr>
              <w:spacing w:after="0" w:line="240" w:lineRule="auto"/>
              <w:jc w:val="right"/>
              <w:rPr>
                <w:rFonts w:ascii="Arial" w:hAnsi="Arial" w:cs="Arial"/>
                <w:b/>
                <w:bCs/>
                <w:i/>
                <w:color w:val="FFFFFF"/>
                <w:sz w:val="20"/>
                <w:szCs w:val="20"/>
                <w:lang w:eastAsia="en-US"/>
              </w:rPr>
            </w:pPr>
            <w:hyperlink r:id="rId29" w:history="1">
              <w:r w:rsidR="00F7749F" w:rsidRPr="00E91E37">
                <w:rPr>
                  <w:rFonts w:ascii="Arial" w:hAnsi="Arial" w:cs="Arial"/>
                  <w:b/>
                  <w:bCs/>
                  <w:i/>
                  <w:color w:val="0000FF"/>
                  <w:sz w:val="20"/>
                  <w:szCs w:val="20"/>
                  <w:u w:val="single"/>
                  <w:lang w:eastAsia="en-US"/>
                </w:rPr>
                <w:t>http://www.youtube.com/watch?v=nFGjZP03EBg</w:t>
              </w:r>
            </w:hyperlink>
          </w:p>
          <w:p w:rsidR="00F7749F" w:rsidRPr="00E91E37" w:rsidRDefault="00F7749F" w:rsidP="00E91E37">
            <w:pPr>
              <w:spacing w:after="0" w:line="240" w:lineRule="auto"/>
              <w:jc w:val="right"/>
              <w:rPr>
                <w:rFonts w:ascii="Arial" w:hAnsi="Arial" w:cs="Arial"/>
                <w:b/>
                <w:bCs/>
                <w:i/>
                <w:color w:val="FFFFFF"/>
                <w:sz w:val="20"/>
                <w:szCs w:val="20"/>
                <w:lang w:eastAsia="en-US"/>
              </w:rPr>
            </w:pPr>
          </w:p>
          <w:p w:rsidR="00F7749F" w:rsidRPr="00E91E37" w:rsidRDefault="008562C7" w:rsidP="00E91E37">
            <w:pPr>
              <w:spacing w:after="0" w:line="240" w:lineRule="auto"/>
              <w:jc w:val="right"/>
              <w:rPr>
                <w:rFonts w:ascii="Arial" w:hAnsi="Arial" w:cs="Arial"/>
                <w:b/>
                <w:bCs/>
                <w:i/>
                <w:color w:val="FFFFFF"/>
                <w:sz w:val="20"/>
                <w:szCs w:val="20"/>
                <w:lang w:eastAsia="en-US"/>
              </w:rPr>
            </w:pPr>
            <w:hyperlink r:id="rId30" w:history="1">
              <w:r w:rsidR="00F7749F" w:rsidRPr="00E91E37">
                <w:rPr>
                  <w:rFonts w:ascii="Arial" w:hAnsi="Arial" w:cs="Arial"/>
                  <w:b/>
                  <w:bCs/>
                  <w:i/>
                  <w:color w:val="0000FF"/>
                  <w:sz w:val="20"/>
                  <w:szCs w:val="20"/>
                  <w:u w:val="single"/>
                  <w:lang w:eastAsia="en-US"/>
                </w:rPr>
                <w:t>http://www.youtube.com/watch?v=9llZVcLkjSw</w:t>
              </w:r>
            </w:hyperlink>
          </w:p>
          <w:p w:rsidR="00F7749F" w:rsidRPr="00E91E37" w:rsidRDefault="00F7749F" w:rsidP="00E91E37">
            <w:pPr>
              <w:spacing w:after="0" w:line="240" w:lineRule="auto"/>
              <w:jc w:val="right"/>
              <w:rPr>
                <w:rFonts w:ascii="Arial" w:hAnsi="Arial" w:cs="Arial"/>
                <w:b/>
                <w:bCs/>
                <w:i/>
                <w:color w:val="FFFFFF"/>
                <w:sz w:val="20"/>
                <w:szCs w:val="20"/>
                <w:lang w:eastAsia="en-US"/>
              </w:rPr>
            </w:pPr>
          </w:p>
          <w:p w:rsidR="00F7749F" w:rsidRPr="00E91E37" w:rsidRDefault="008562C7" w:rsidP="00E91E37">
            <w:pPr>
              <w:spacing w:after="0" w:line="240" w:lineRule="auto"/>
              <w:jc w:val="right"/>
              <w:rPr>
                <w:rFonts w:ascii="Arial" w:hAnsi="Arial" w:cs="Arial"/>
                <w:color w:val="auto"/>
                <w:sz w:val="20"/>
                <w:szCs w:val="20"/>
                <w:lang w:eastAsia="en-US"/>
              </w:rPr>
            </w:pPr>
            <w:hyperlink r:id="rId31" w:history="1">
              <w:r w:rsidR="00F7749F" w:rsidRPr="00E91E37">
                <w:rPr>
                  <w:rFonts w:ascii="Arial" w:hAnsi="Arial" w:cs="Arial"/>
                  <w:b/>
                  <w:bCs/>
                  <w:i/>
                  <w:color w:val="0000FF"/>
                  <w:sz w:val="20"/>
                  <w:szCs w:val="20"/>
                  <w:u w:val="single"/>
                  <w:lang w:eastAsia="en-US"/>
                </w:rPr>
                <w:t>http://www.youtube.com/watch?v=wlUiE-PDA0g</w:t>
              </w:r>
            </w:hyperlink>
          </w:p>
          <w:p w:rsidR="00F7749F" w:rsidRPr="00E91E37" w:rsidRDefault="00F7749F" w:rsidP="00E91E37">
            <w:pPr>
              <w:spacing w:after="0" w:line="240" w:lineRule="auto"/>
              <w:jc w:val="right"/>
              <w:rPr>
                <w:rFonts w:ascii="Arial" w:hAnsi="Arial" w:cs="Arial"/>
                <w:color w:val="auto"/>
                <w:sz w:val="20"/>
                <w:szCs w:val="20"/>
                <w:lang w:eastAsia="en-US"/>
              </w:rPr>
            </w:pPr>
          </w:p>
          <w:p w:rsidR="00F7749F" w:rsidRPr="00E91E37" w:rsidRDefault="008562C7" w:rsidP="00E91E37">
            <w:pPr>
              <w:spacing w:after="0" w:line="240" w:lineRule="auto"/>
              <w:jc w:val="right"/>
              <w:rPr>
                <w:rFonts w:ascii="Arial" w:hAnsi="Arial" w:cs="Arial"/>
                <w:b/>
                <w:bCs/>
                <w:i/>
                <w:color w:val="FFFFFF"/>
                <w:sz w:val="20"/>
                <w:szCs w:val="20"/>
                <w:lang w:eastAsia="en-US"/>
              </w:rPr>
            </w:pPr>
            <w:hyperlink r:id="rId32" w:history="1">
              <w:r w:rsidR="00F7749F" w:rsidRPr="00E91E37">
                <w:rPr>
                  <w:rFonts w:ascii="Arial" w:hAnsi="Arial" w:cs="Arial"/>
                  <w:b/>
                  <w:bCs/>
                  <w:i/>
                  <w:color w:val="0000FF"/>
                  <w:sz w:val="20"/>
                  <w:szCs w:val="20"/>
                  <w:u w:val="single"/>
                  <w:lang w:eastAsia="en-US"/>
                </w:rPr>
                <w:t>http://www.youtube.com/watch?v=rhfNNh-alBI</w:t>
              </w:r>
            </w:hyperlink>
          </w:p>
          <w:p w:rsidR="00F7749F" w:rsidRPr="00E91E37" w:rsidRDefault="00F7749F" w:rsidP="00E91E37">
            <w:pPr>
              <w:spacing w:after="0" w:line="240" w:lineRule="auto"/>
              <w:jc w:val="right"/>
              <w:rPr>
                <w:rFonts w:ascii="Arial" w:hAnsi="Arial" w:cs="Arial"/>
                <w:b/>
                <w:bCs/>
                <w:i/>
                <w:color w:val="FFFFFF"/>
                <w:sz w:val="20"/>
                <w:szCs w:val="20"/>
                <w:lang w:eastAsia="en-US"/>
              </w:rPr>
            </w:pPr>
          </w:p>
        </w:tc>
      </w:tr>
    </w:tbl>
    <w:p w:rsidR="00F7749F" w:rsidRPr="00E91E37" w:rsidRDefault="00F7749F" w:rsidP="00E91E37">
      <w:pPr>
        <w:spacing w:after="0" w:line="240" w:lineRule="auto"/>
        <w:rPr>
          <w:rFonts w:ascii="Arial" w:hAnsi="Arial" w:cs="Arial"/>
          <w:sz w:val="20"/>
          <w:szCs w:val="20"/>
          <w:lang w:eastAsia="en-US"/>
        </w:rPr>
      </w:pPr>
    </w:p>
    <w:p w:rsidR="004F6042" w:rsidRPr="00E91E37" w:rsidRDefault="004F6042" w:rsidP="00E91E37">
      <w:pPr>
        <w:numPr>
          <w:ilvl w:val="0"/>
          <w:numId w:val="45"/>
        </w:numPr>
        <w:spacing w:after="0" w:line="240" w:lineRule="auto"/>
        <w:contextualSpacing/>
        <w:rPr>
          <w:rFonts w:ascii="Arial" w:hAnsi="Arial" w:cs="Arial"/>
          <w:color w:val="1F497D"/>
          <w:sz w:val="20"/>
          <w:szCs w:val="20"/>
          <w:lang w:eastAsia="en-US"/>
        </w:rPr>
      </w:pPr>
      <w:r w:rsidRPr="00E91E37">
        <w:rPr>
          <w:rFonts w:ascii="Arial" w:hAnsi="Arial" w:cs="Arial"/>
          <w:color w:val="1F497D"/>
          <w:sz w:val="20"/>
          <w:szCs w:val="20"/>
          <w:lang w:eastAsia="en-US"/>
        </w:rPr>
        <w:t>CÓMO DECIMAL</w:t>
      </w:r>
    </w:p>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eastAsia="en-US"/>
        </w:rPr>
        <w:t>Se parte de la idea de que todo número fraccionario se puede escribir como un número decimal a través de su división.</w:t>
      </w:r>
    </w:p>
    <w:p w:rsidR="004F6042" w:rsidRPr="00E91E37" w:rsidRDefault="004F6042" w:rsidP="00E91E37">
      <w:pPr>
        <w:spacing w:after="0" w:line="240" w:lineRule="auto"/>
        <w:rPr>
          <w:rFonts w:ascii="Arial" w:hAnsi="Arial" w:cs="Arial"/>
          <w:sz w:val="20"/>
          <w:szCs w:val="20"/>
          <w:lang w:eastAsia="en-US"/>
        </w:rPr>
      </w:pPr>
    </w:p>
    <w:tbl>
      <w:tblPr>
        <w:tblW w:w="0" w:type="auto"/>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333"/>
        <w:gridCol w:w="1557"/>
      </w:tblGrid>
      <w:tr w:rsidR="004F6042" w:rsidRPr="00E91E37" w:rsidTr="004F6042">
        <w:trPr>
          <w:jc w:val="center"/>
        </w:trPr>
        <w:tc>
          <w:tcPr>
            <w:tcW w:w="1045" w:type="dxa"/>
            <w:tcBorders>
              <w:top w:val="single" w:sz="4" w:space="0" w:color="76923C"/>
              <w:left w:val="single" w:sz="4" w:space="0" w:color="76923C"/>
              <w:bottom w:val="single" w:sz="4" w:space="0" w:color="76923C"/>
              <w:right w:val="single" w:sz="4" w:space="0" w:color="76923C"/>
            </w:tcBorders>
            <w:vAlign w:val="center"/>
          </w:tcPr>
          <w:p w:rsidR="004F6042" w:rsidRPr="00E91E37" w:rsidRDefault="008562C7" w:rsidP="00E91E37">
            <w:pPr>
              <w:spacing w:after="0" w:line="240" w:lineRule="auto"/>
              <w:jc w:val="center"/>
              <w:rPr>
                <w:rFonts w:ascii="Arial" w:hAnsi="Arial" w:cs="Arial"/>
                <w:sz w:val="20"/>
                <w:szCs w:val="20"/>
                <w:lang w:eastAsia="en-US"/>
              </w:rPr>
            </w:pPr>
            <m:oMathPara>
              <m:oMathParaPr>
                <m:jc m:val="right"/>
              </m:oMathParaPr>
              <m:oMath>
                <m:f>
                  <m:fPr>
                    <m:ctrlPr>
                      <w:rPr>
                        <w:rFonts w:ascii="Cambria Math" w:hAnsi="Arial" w:cs="Arial"/>
                        <w:i/>
                        <w:sz w:val="20"/>
                        <w:szCs w:val="20"/>
                        <w:lang w:eastAsia="en-US"/>
                      </w:rPr>
                    </m:ctrlPr>
                  </m:fPr>
                  <m:num>
                    <m:r>
                      <w:rPr>
                        <w:rFonts w:ascii="Cambria Math" w:hAnsi="Arial" w:cs="Arial"/>
                        <w:sz w:val="20"/>
                        <w:szCs w:val="20"/>
                        <w:lang w:eastAsia="en-US"/>
                      </w:rPr>
                      <m:t>1</m:t>
                    </m:r>
                  </m:num>
                  <m:den>
                    <m:r>
                      <w:rPr>
                        <w:rFonts w:ascii="Cambria Math" w:hAnsi="Arial" w:cs="Arial"/>
                        <w:sz w:val="20"/>
                        <w:szCs w:val="20"/>
                        <w:lang w:eastAsia="en-US"/>
                      </w:rPr>
                      <m:t>2</m:t>
                    </m:r>
                  </m:den>
                </m:f>
              </m:oMath>
            </m:oMathPara>
          </w:p>
        </w:tc>
        <w:tc>
          <w:tcPr>
            <w:tcW w:w="319" w:type="dxa"/>
            <w:tcBorders>
              <w:top w:val="nil"/>
              <w:left w:val="single" w:sz="4" w:space="0" w:color="76923C"/>
              <w:bottom w:val="nil"/>
              <w:right w:val="single" w:sz="4" w:space="0" w:color="76923C"/>
            </w:tcBorders>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w:t>
            </w:r>
          </w:p>
        </w:tc>
        <w:tc>
          <w:tcPr>
            <w:tcW w:w="1557" w:type="dxa"/>
            <w:tcBorders>
              <w:top w:val="single" w:sz="4" w:space="0" w:color="76923C"/>
              <w:left w:val="single" w:sz="4" w:space="0" w:color="76923C"/>
              <w:bottom w:val="single" w:sz="4" w:space="0" w:color="76923C"/>
              <w:right w:val="single" w:sz="4" w:space="0" w:color="76923C"/>
            </w:tcBorders>
            <w:vAlign w:val="center"/>
          </w:tcPr>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eastAsia="en-US"/>
              </w:rPr>
              <w:t>0.5</w:t>
            </w:r>
          </w:p>
        </w:tc>
      </w:tr>
      <w:tr w:rsidR="004F6042" w:rsidRPr="00E91E37" w:rsidTr="004F6042">
        <w:trPr>
          <w:jc w:val="center"/>
        </w:trPr>
        <w:tc>
          <w:tcPr>
            <w:tcW w:w="1045" w:type="dxa"/>
            <w:tcBorders>
              <w:top w:val="single" w:sz="4" w:space="0" w:color="76923C"/>
              <w:left w:val="nil"/>
              <w:bottom w:val="nil"/>
              <w:right w:val="nil"/>
            </w:tcBorders>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Fraccionario</w:t>
            </w:r>
          </w:p>
        </w:tc>
        <w:tc>
          <w:tcPr>
            <w:tcW w:w="319" w:type="dxa"/>
            <w:tcBorders>
              <w:top w:val="nil"/>
              <w:left w:val="nil"/>
              <w:bottom w:val="nil"/>
              <w:right w:val="nil"/>
            </w:tcBorders>
            <w:vAlign w:val="center"/>
          </w:tcPr>
          <w:p w:rsidR="004F6042" w:rsidRPr="00E91E37" w:rsidRDefault="004F6042" w:rsidP="00E91E37">
            <w:pPr>
              <w:spacing w:after="0" w:line="240" w:lineRule="auto"/>
              <w:jc w:val="center"/>
              <w:rPr>
                <w:rFonts w:ascii="Arial" w:hAnsi="Arial" w:cs="Arial"/>
                <w:sz w:val="20"/>
                <w:szCs w:val="20"/>
                <w:lang w:eastAsia="en-US"/>
              </w:rPr>
            </w:pPr>
          </w:p>
        </w:tc>
        <w:tc>
          <w:tcPr>
            <w:tcW w:w="1557" w:type="dxa"/>
            <w:tcBorders>
              <w:top w:val="single" w:sz="4" w:space="0" w:color="76923C"/>
              <w:left w:val="nil"/>
              <w:bottom w:val="nil"/>
              <w:right w:val="nil"/>
            </w:tcBorders>
            <w:vAlign w:val="center"/>
          </w:tcPr>
          <w:p w:rsidR="004F6042" w:rsidRPr="00E91E37" w:rsidRDefault="004F6042" w:rsidP="00E91E37">
            <w:pPr>
              <w:spacing w:after="0" w:line="240" w:lineRule="auto"/>
              <w:rPr>
                <w:rFonts w:ascii="Arial" w:hAnsi="Arial" w:cs="Arial"/>
                <w:sz w:val="20"/>
                <w:szCs w:val="20"/>
                <w:lang w:eastAsia="en-US"/>
              </w:rPr>
            </w:pPr>
            <w:r w:rsidRPr="00E91E37">
              <w:rPr>
                <w:rFonts w:ascii="Arial" w:hAnsi="Arial" w:cs="Arial"/>
                <w:sz w:val="20"/>
                <w:szCs w:val="20"/>
                <w:lang w:eastAsia="en-US"/>
              </w:rPr>
              <w:t>Decimal</w:t>
            </w:r>
          </w:p>
        </w:tc>
      </w:tr>
    </w:tbl>
    <w:p w:rsidR="004F6042" w:rsidRPr="00E91E37" w:rsidRDefault="004F6042" w:rsidP="00E91E37">
      <w:pPr>
        <w:spacing w:after="0" w:line="240" w:lineRule="auto"/>
        <w:rPr>
          <w:rFonts w:ascii="Arial" w:hAnsi="Arial" w:cs="Arial"/>
          <w:sz w:val="20"/>
          <w:szCs w:val="20"/>
          <w:lang w:eastAsia="en-US"/>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4F6042" w:rsidRPr="00E91E37" w:rsidTr="004F6042">
        <w:tc>
          <w:tcPr>
            <w:tcW w:w="8978" w:type="dxa"/>
          </w:tcPr>
          <w:p w:rsidR="004F6042" w:rsidRPr="00E91E37" w:rsidRDefault="004F6042" w:rsidP="00E91E37">
            <w:pPr>
              <w:spacing w:after="0" w:line="240" w:lineRule="auto"/>
              <w:jc w:val="center"/>
              <w:rPr>
                <w:rFonts w:ascii="Arial" w:hAnsi="Arial" w:cs="Arial"/>
                <w:bCs/>
                <w:sz w:val="20"/>
                <w:szCs w:val="20"/>
                <w:lang w:eastAsia="en-US"/>
              </w:rPr>
            </w:pPr>
            <w:r w:rsidRPr="00E91E37">
              <w:rPr>
                <w:rFonts w:ascii="Arial" w:hAnsi="Arial" w:cs="Arial"/>
                <w:bCs/>
                <w:sz w:val="20"/>
                <w:szCs w:val="20"/>
                <w:lang w:eastAsia="en-US"/>
              </w:rPr>
              <w:t>Los números decimales son aquellos que están constituidos por una parte entera y una parte decimal separadas por una coma.</w:t>
            </w:r>
          </w:p>
        </w:tc>
      </w:tr>
    </w:tbl>
    <w:p w:rsidR="004F6042" w:rsidRPr="00E91E37" w:rsidRDefault="004F6042" w:rsidP="00E91E37">
      <w:pPr>
        <w:spacing w:after="0" w:line="240" w:lineRule="auto"/>
        <w:rPr>
          <w:rFonts w:ascii="Arial" w:hAnsi="Arial" w:cs="Arial"/>
          <w:sz w:val="20"/>
          <w:szCs w:val="20"/>
          <w:lang w:eastAsia="en-US"/>
        </w:rPr>
      </w:pPr>
    </w:p>
    <w:tbl>
      <w:tblPr>
        <w:tblW w:w="8662" w:type="dxa"/>
        <w:jc w:val="right"/>
        <w:tblInd w:w="1891"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62"/>
      </w:tblGrid>
      <w:tr w:rsidR="004F6042" w:rsidRPr="00E91E37" w:rsidTr="005D7166">
        <w:trPr>
          <w:jc w:val="right"/>
        </w:trPr>
        <w:tc>
          <w:tcPr>
            <w:tcW w:w="8662" w:type="dxa"/>
            <w:shd w:val="clear" w:color="auto" w:fill="4F81BD"/>
          </w:tcPr>
          <w:p w:rsidR="004F6042" w:rsidRPr="00E91E37" w:rsidRDefault="004F6042" w:rsidP="00E91E37">
            <w:pPr>
              <w:spacing w:after="0" w:line="240" w:lineRule="auto"/>
              <w:jc w:val="right"/>
              <w:rPr>
                <w:rFonts w:ascii="Arial" w:hAnsi="Arial" w:cs="Arial"/>
                <w:bCs/>
                <w:i/>
                <w:color w:val="FFFFFF"/>
                <w:sz w:val="20"/>
                <w:szCs w:val="20"/>
                <w:lang w:eastAsia="en-US"/>
              </w:rPr>
            </w:pPr>
            <w:r w:rsidRPr="00E91E37">
              <w:rPr>
                <w:rFonts w:ascii="Arial" w:hAnsi="Arial" w:cs="Arial"/>
                <w:bCs/>
                <w:i/>
                <w:color w:val="FFFFFF"/>
                <w:sz w:val="20"/>
                <w:szCs w:val="20"/>
                <w:lang w:eastAsia="en-US"/>
              </w:rPr>
              <w:t>Profundice en el siguiente video la definición de números decimales y su lectura, así como unos ejercicios para desarrollar</w:t>
            </w:r>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33" w:history="1">
              <w:r w:rsidR="004F6042" w:rsidRPr="00E91E37">
                <w:rPr>
                  <w:rFonts w:ascii="Arial" w:hAnsi="Arial" w:cs="Arial"/>
                  <w:b/>
                  <w:bCs/>
                  <w:i/>
                  <w:color w:val="0000FF"/>
                  <w:sz w:val="20"/>
                  <w:szCs w:val="20"/>
                  <w:u w:val="single"/>
                  <w:lang w:eastAsia="en-US"/>
                </w:rPr>
                <w:t>http://www.youtube.com/watch?v=jjJB_I6-cZc</w:t>
              </w:r>
            </w:hyperlink>
          </w:p>
        </w:tc>
      </w:tr>
    </w:tbl>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rPr>
          <w:rFonts w:ascii="Arial" w:hAnsi="Arial" w:cs="Arial"/>
          <w:sz w:val="20"/>
          <w:szCs w:val="20"/>
          <w:lang w:eastAsia="en-US"/>
        </w:rPr>
      </w:pPr>
    </w:p>
    <w:p w:rsidR="004F6042" w:rsidRPr="00E91E37" w:rsidRDefault="008015EA" w:rsidP="00E91E37">
      <w:pPr>
        <w:spacing w:after="0" w:line="240" w:lineRule="auto"/>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6086475" cy="3724275"/>
            <wp:effectExtent l="19050" t="0" r="9525" b="0"/>
            <wp:docPr id="35"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34" cstate="print"/>
                    <a:srcRect/>
                    <a:stretch>
                      <a:fillRect/>
                    </a:stretch>
                  </pic:blipFill>
                  <pic:spPr bwMode="auto">
                    <a:xfrm>
                      <a:off x="0" y="0"/>
                      <a:ext cx="6086475" cy="3724275"/>
                    </a:xfrm>
                    <a:prstGeom prst="rect">
                      <a:avLst/>
                    </a:prstGeom>
                    <a:noFill/>
                    <a:ln w="9525">
                      <a:noFill/>
                      <a:miter lim="800000"/>
                      <a:headEnd/>
                      <a:tailEnd/>
                    </a:ln>
                  </pic:spPr>
                </pic:pic>
              </a:graphicData>
            </a:graphic>
          </wp:inline>
        </w:drawing>
      </w:r>
    </w:p>
    <w:p w:rsidR="004F6042" w:rsidRPr="00E91E37" w:rsidRDefault="004F6042" w:rsidP="00E91E37">
      <w:pPr>
        <w:spacing w:after="0" w:line="240" w:lineRule="auto"/>
        <w:rPr>
          <w:rFonts w:ascii="Arial" w:hAnsi="Arial" w:cs="Arial"/>
          <w:sz w:val="20"/>
          <w:szCs w:val="20"/>
          <w:lang w:eastAsia="en-US"/>
        </w:rPr>
      </w:pPr>
    </w:p>
    <w:tbl>
      <w:tblPr>
        <w:tblW w:w="0" w:type="auto"/>
        <w:tblBorders>
          <w:top w:val="single" w:sz="8" w:space="0" w:color="4F81BD"/>
          <w:bottom w:val="single" w:sz="8" w:space="0" w:color="4F81BD"/>
        </w:tblBorders>
        <w:tblLook w:val="04A0" w:firstRow="1" w:lastRow="0" w:firstColumn="1" w:lastColumn="0" w:noHBand="0" w:noVBand="1"/>
      </w:tblPr>
      <w:tblGrid>
        <w:gridCol w:w="8978"/>
      </w:tblGrid>
      <w:tr w:rsidR="00F7749F" w:rsidRPr="00E91E37" w:rsidTr="00C364E2">
        <w:tc>
          <w:tcPr>
            <w:tcW w:w="8978" w:type="dxa"/>
          </w:tcPr>
          <w:p w:rsidR="00F7749F" w:rsidRPr="00E91E37" w:rsidRDefault="00F7749F" w:rsidP="00E91E37">
            <w:pPr>
              <w:spacing w:after="0" w:line="240" w:lineRule="auto"/>
              <w:jc w:val="center"/>
              <w:rPr>
                <w:rStyle w:val="apple-style-span"/>
                <w:rFonts w:ascii="Arial" w:hAnsi="Arial" w:cs="Arial"/>
                <w:bCs/>
                <w:color w:val="1F497D"/>
                <w:sz w:val="20"/>
                <w:szCs w:val="20"/>
                <w:lang w:val="es-AR"/>
              </w:rPr>
            </w:pPr>
            <w:r w:rsidRPr="00E91E37">
              <w:rPr>
                <w:rFonts w:ascii="Arial" w:hAnsi="Arial" w:cs="Arial"/>
                <w:bCs/>
                <w:color w:val="1F497D"/>
                <w:sz w:val="20"/>
                <w:szCs w:val="20"/>
              </w:rPr>
              <w:t xml:space="preserve">En el conjunto de los números racionales, para su representación como decimales se definen las cuatro operaciones básicas: </w:t>
            </w:r>
            <w:r w:rsidRPr="00E91E37">
              <w:rPr>
                <w:rFonts w:ascii="Arial" w:hAnsi="Arial" w:cs="Arial"/>
                <w:b/>
                <w:bCs/>
                <w:color w:val="1F497D"/>
                <w:sz w:val="20"/>
                <w:szCs w:val="20"/>
              </w:rPr>
              <w:t>suma</w:t>
            </w:r>
            <w:r w:rsidRPr="00E91E37">
              <w:rPr>
                <w:rFonts w:ascii="Arial" w:hAnsi="Arial" w:cs="Arial"/>
                <w:bCs/>
                <w:color w:val="1F497D"/>
                <w:sz w:val="20"/>
                <w:szCs w:val="20"/>
              </w:rPr>
              <w:t xml:space="preserve">, </w:t>
            </w:r>
            <w:r w:rsidRPr="00E91E37">
              <w:rPr>
                <w:rFonts w:ascii="Arial" w:hAnsi="Arial" w:cs="Arial"/>
                <w:b/>
                <w:bCs/>
                <w:color w:val="1F497D"/>
                <w:sz w:val="20"/>
                <w:szCs w:val="20"/>
              </w:rPr>
              <w:t>resta</w:t>
            </w:r>
            <w:r w:rsidRPr="00E91E37">
              <w:rPr>
                <w:rFonts w:ascii="Arial" w:hAnsi="Arial" w:cs="Arial"/>
                <w:bCs/>
                <w:color w:val="1F497D"/>
                <w:sz w:val="20"/>
                <w:szCs w:val="20"/>
              </w:rPr>
              <w:t xml:space="preserve">, </w:t>
            </w:r>
            <w:r w:rsidRPr="00E91E37">
              <w:rPr>
                <w:rFonts w:ascii="Arial" w:hAnsi="Arial" w:cs="Arial"/>
                <w:b/>
                <w:bCs/>
                <w:color w:val="1F497D"/>
                <w:sz w:val="20"/>
                <w:szCs w:val="20"/>
              </w:rPr>
              <w:t>multiplicación</w:t>
            </w:r>
            <w:r w:rsidRPr="00E91E37">
              <w:rPr>
                <w:rFonts w:ascii="Arial" w:hAnsi="Arial" w:cs="Arial"/>
                <w:bCs/>
                <w:color w:val="1F497D"/>
                <w:sz w:val="20"/>
                <w:szCs w:val="20"/>
              </w:rPr>
              <w:t xml:space="preserve"> y </w:t>
            </w:r>
            <w:r w:rsidRPr="00E91E37">
              <w:rPr>
                <w:rFonts w:ascii="Arial" w:hAnsi="Arial" w:cs="Arial"/>
                <w:b/>
                <w:bCs/>
                <w:color w:val="1F497D"/>
                <w:sz w:val="20"/>
                <w:szCs w:val="20"/>
              </w:rPr>
              <w:t>división</w:t>
            </w:r>
            <w:r w:rsidRPr="00E91E37">
              <w:rPr>
                <w:rFonts w:ascii="Arial" w:hAnsi="Arial" w:cs="Arial"/>
                <w:bCs/>
                <w:color w:val="1F497D"/>
                <w:sz w:val="20"/>
                <w:szCs w:val="20"/>
              </w:rPr>
              <w:t xml:space="preserve"> </w:t>
            </w:r>
          </w:p>
        </w:tc>
      </w:tr>
    </w:tbl>
    <w:p w:rsidR="00F7749F" w:rsidRPr="00E91E37" w:rsidRDefault="00F7749F" w:rsidP="00E91E37">
      <w:pPr>
        <w:spacing w:after="0" w:line="240" w:lineRule="auto"/>
        <w:rPr>
          <w:rFonts w:ascii="Arial" w:hAnsi="Arial" w:cs="Arial"/>
          <w:sz w:val="20"/>
          <w:szCs w:val="20"/>
          <w:lang w:eastAsia="en-U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809"/>
        <w:gridCol w:w="3969"/>
        <w:gridCol w:w="3276"/>
      </w:tblGrid>
      <w:tr w:rsidR="004F6042" w:rsidRPr="00E91E37" w:rsidTr="004F6042">
        <w:tc>
          <w:tcPr>
            <w:tcW w:w="1809" w:type="dxa"/>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r w:rsidRPr="00E91E37">
              <w:rPr>
                <w:rFonts w:ascii="Arial" w:eastAsia="Times New Roman" w:hAnsi="Arial" w:cs="Arial"/>
                <w:b/>
                <w:bCs/>
                <w:sz w:val="20"/>
                <w:szCs w:val="20"/>
                <w:lang w:eastAsia="en-US"/>
              </w:rPr>
              <w:t xml:space="preserve">OPERACIONES </w:t>
            </w:r>
            <w:r w:rsidRPr="00E91E37">
              <w:rPr>
                <w:rFonts w:ascii="Arial" w:eastAsia="Times New Roman" w:hAnsi="Arial" w:cs="Arial"/>
                <w:b/>
                <w:bCs/>
                <w:color w:val="auto"/>
                <w:sz w:val="20"/>
                <w:szCs w:val="20"/>
                <w:lang w:eastAsia="en-US"/>
              </w:rPr>
              <w:t>DE DECIMALES</w:t>
            </w:r>
          </w:p>
        </w:tc>
        <w:tc>
          <w:tcPr>
            <w:tcW w:w="3969" w:type="dxa"/>
            <w:vAlign w:val="center"/>
          </w:tcPr>
          <w:p w:rsidR="004F6042" w:rsidRPr="00E91E37" w:rsidRDefault="004F6042" w:rsidP="00E91E37">
            <w:pPr>
              <w:spacing w:after="0" w:line="240" w:lineRule="auto"/>
              <w:jc w:val="center"/>
              <w:rPr>
                <w:rFonts w:ascii="Arial" w:eastAsia="Times New Roman" w:hAnsi="Arial" w:cs="Arial"/>
                <w:b/>
                <w:spacing w:val="10"/>
                <w:sz w:val="20"/>
                <w:szCs w:val="20"/>
                <w:lang w:eastAsia="en-US"/>
              </w:rPr>
            </w:pPr>
            <w:r w:rsidRPr="00E91E37">
              <w:rPr>
                <w:rFonts w:ascii="Arial" w:eastAsia="Times New Roman" w:hAnsi="Arial" w:cs="Arial"/>
                <w:b/>
                <w:spacing w:val="10"/>
                <w:sz w:val="20"/>
                <w:szCs w:val="20"/>
                <w:lang w:eastAsia="en-US"/>
              </w:rPr>
              <w:t>DESCRIPCIÓN</w:t>
            </w:r>
          </w:p>
        </w:tc>
        <w:tc>
          <w:tcPr>
            <w:tcW w:w="3276" w:type="dxa"/>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r w:rsidRPr="00E91E37">
              <w:rPr>
                <w:rFonts w:ascii="Arial" w:eastAsia="Times New Roman" w:hAnsi="Arial" w:cs="Arial"/>
                <w:b/>
                <w:bCs/>
                <w:sz w:val="20"/>
                <w:szCs w:val="20"/>
                <w:lang w:eastAsia="en-US"/>
              </w:rPr>
              <w:t>EJEMPLOS</w:t>
            </w:r>
          </w:p>
        </w:tc>
      </w:tr>
      <w:tr w:rsidR="004F6042" w:rsidRPr="00E91E37" w:rsidTr="004F6042">
        <w:tc>
          <w:tcPr>
            <w:tcW w:w="1809"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Suma</w:t>
            </w:r>
          </w:p>
        </w:tc>
        <w:tc>
          <w:tcPr>
            <w:tcW w:w="3969" w:type="dxa"/>
            <w:vAlign w:val="center"/>
          </w:tcPr>
          <w:p w:rsidR="004F6042" w:rsidRPr="00E91E37" w:rsidRDefault="004F6042" w:rsidP="00E91E37">
            <w:pPr>
              <w:spacing w:after="0" w:line="240" w:lineRule="auto"/>
              <w:jc w:val="center"/>
              <w:rPr>
                <w:rFonts w:ascii="Arial" w:hAnsi="Arial" w:cs="Arial"/>
                <w:bCs/>
                <w:spacing w:val="10"/>
                <w:sz w:val="20"/>
                <w:szCs w:val="20"/>
                <w:lang w:val="es-ES" w:eastAsia="en-US"/>
              </w:rPr>
            </w:pPr>
            <w:r w:rsidRPr="00E91E37">
              <w:rPr>
                <w:rFonts w:ascii="Arial" w:hAnsi="Arial" w:cs="Arial"/>
                <w:bCs/>
                <w:spacing w:val="10"/>
                <w:sz w:val="20"/>
                <w:szCs w:val="20"/>
                <w:lang w:val="es-ES" w:eastAsia="en-US"/>
              </w:rPr>
              <w:t>Se ubican los sumandos unos debajo de los otros, de tal forma que las comas decimales queden en columna. Se realiza la suma en forma similar a los enteros.</w:t>
            </w:r>
          </w:p>
          <w:p w:rsidR="004F6042" w:rsidRPr="00E91E37" w:rsidRDefault="004F6042" w:rsidP="00E91E37">
            <w:pPr>
              <w:spacing w:after="0" w:line="240" w:lineRule="auto"/>
              <w:jc w:val="center"/>
              <w:rPr>
                <w:rFonts w:ascii="Arial" w:hAnsi="Arial" w:cs="Arial"/>
                <w:bCs/>
                <w:spacing w:val="10"/>
                <w:sz w:val="20"/>
                <w:szCs w:val="20"/>
                <w:lang w:eastAsia="en-US"/>
              </w:rPr>
            </w:pPr>
            <w:r w:rsidRPr="00E91E37">
              <w:rPr>
                <w:rFonts w:ascii="Arial" w:hAnsi="Arial" w:cs="Arial"/>
                <w:bCs/>
                <w:spacing w:val="10"/>
                <w:sz w:val="20"/>
                <w:szCs w:val="20"/>
                <w:lang w:val="es-ES" w:eastAsia="en-US"/>
              </w:rPr>
              <w:t>En el total se coloca la coma decimal de tal forma que coincida con la columna de las coma</w:t>
            </w:r>
            <w:r w:rsidR="004D610B" w:rsidRPr="00E91E37">
              <w:rPr>
                <w:rFonts w:ascii="Arial" w:hAnsi="Arial" w:cs="Arial"/>
                <w:bCs/>
                <w:spacing w:val="10"/>
                <w:sz w:val="20"/>
                <w:szCs w:val="20"/>
                <w:lang w:val="es-ES" w:eastAsia="en-US"/>
              </w:rPr>
              <w:t xml:space="preserve">s, en correspondencia al valor posicional de cada cantidad. </w:t>
            </w:r>
          </w:p>
        </w:tc>
        <w:tc>
          <w:tcPr>
            <w:tcW w:w="3276" w:type="dxa"/>
            <w:vAlign w:val="center"/>
          </w:tcPr>
          <w:p w:rsidR="004F6042" w:rsidRPr="00E91E37" w:rsidRDefault="008562C7" w:rsidP="00E91E37">
            <w:pPr>
              <w:spacing w:after="0" w:line="240" w:lineRule="auto"/>
              <w:jc w:val="center"/>
              <w:rPr>
                <w:rFonts w:ascii="Arial" w:hAnsi="Arial" w:cs="Arial"/>
                <w:sz w:val="20"/>
                <w:szCs w:val="20"/>
                <w:lang w:eastAsia="en-US"/>
              </w:rPr>
            </w:pPr>
            <m:oMathPara>
              <m:oMathParaPr>
                <m:jc m:val="center"/>
              </m:oMathParaPr>
              <m:oMath>
                <m:f>
                  <m:fPr>
                    <m:ctrlPr>
                      <w:rPr>
                        <w:rFonts w:ascii="Arial" w:hAnsi="Arial" w:cs="Arial"/>
                        <w:i/>
                        <w:sz w:val="20"/>
                        <w:szCs w:val="20"/>
                        <w:lang w:eastAsia="en-US"/>
                      </w:rPr>
                    </m:ctrlPr>
                  </m:fPr>
                  <m:num>
                    <m:r>
                      <w:rPr>
                        <w:rFonts w:ascii="Arial" w:hAnsi="Arial" w:cs="Arial"/>
                        <w:sz w:val="20"/>
                        <w:szCs w:val="20"/>
                        <w:lang w:eastAsia="en-US"/>
                      </w:rPr>
                      <m:t>+</m:t>
                    </m:r>
                    <m:eqArr>
                      <m:eqArrPr>
                        <m:ctrlPr>
                          <w:rPr>
                            <w:rFonts w:ascii="Arial" w:hAnsi="Arial" w:cs="Arial"/>
                            <w:i/>
                            <w:sz w:val="20"/>
                            <w:szCs w:val="20"/>
                            <w:lang w:eastAsia="en-US"/>
                          </w:rPr>
                        </m:ctrlPr>
                      </m:eqArrPr>
                      <m:e>
                        <m:r>
                          <w:rPr>
                            <w:rFonts w:ascii="Arial" w:hAnsi="Arial" w:cs="Arial"/>
                            <w:sz w:val="20"/>
                            <w:szCs w:val="20"/>
                            <w:lang w:eastAsia="en-US"/>
                          </w:rPr>
                          <m:t>45,2</m:t>
                        </m:r>
                      </m:e>
                      <m:e>
                        <m:r>
                          <w:rPr>
                            <w:rFonts w:ascii="Arial" w:hAnsi="Arial" w:cs="Arial"/>
                            <w:sz w:val="20"/>
                            <w:szCs w:val="20"/>
                            <w:lang w:eastAsia="en-US"/>
                          </w:rPr>
                          <m:t>120,45</m:t>
                        </m:r>
                        <m:ctrlPr>
                          <w:rPr>
                            <w:rFonts w:ascii="Arial" w:eastAsia="Cambria Math" w:hAnsi="Arial" w:cs="Arial"/>
                            <w:i/>
                            <w:sz w:val="20"/>
                            <w:szCs w:val="20"/>
                            <w:lang w:eastAsia="en-US"/>
                          </w:rPr>
                        </m:ctrlPr>
                      </m:e>
                      <m:e>
                        <m:r>
                          <w:rPr>
                            <w:rFonts w:ascii="Arial" w:eastAsia="Cambria Math" w:hAnsi="Arial" w:cs="Arial"/>
                            <w:sz w:val="20"/>
                            <w:szCs w:val="20"/>
                            <w:lang w:eastAsia="en-US"/>
                          </w:rPr>
                          <m:t>18,2</m:t>
                        </m:r>
                        <m:ctrlPr>
                          <w:rPr>
                            <w:rFonts w:ascii="Arial" w:eastAsia="Cambria Math" w:hAnsi="Arial" w:cs="Arial"/>
                            <w:i/>
                            <w:sz w:val="20"/>
                            <w:szCs w:val="20"/>
                            <w:lang w:eastAsia="en-US"/>
                          </w:rPr>
                        </m:ctrlPr>
                      </m:e>
                      <m:e>
                        <m:r>
                          <w:rPr>
                            <w:rFonts w:ascii="Arial" w:eastAsia="Cambria Math" w:hAnsi="Arial" w:cs="Arial"/>
                            <w:sz w:val="20"/>
                            <w:szCs w:val="20"/>
                            <w:lang w:eastAsia="en-US"/>
                          </w:rPr>
                          <m:t xml:space="preserve">  2,9</m:t>
                        </m:r>
                      </m:e>
                    </m:eqArr>
                  </m:num>
                  <m:den>
                    <m:r>
                      <w:rPr>
                        <w:rFonts w:ascii="Arial" w:hAnsi="Arial" w:cs="Arial"/>
                        <w:sz w:val="20"/>
                        <w:szCs w:val="20"/>
                        <w:lang w:eastAsia="en-US"/>
                      </w:rPr>
                      <m:t>186</m:t>
                    </m:r>
                    <m:r>
                      <w:rPr>
                        <w:rFonts w:ascii="Arial" w:hAnsi="Arial" w:cs="Arial"/>
                        <w:color w:val="auto"/>
                        <w:sz w:val="20"/>
                        <w:szCs w:val="20"/>
                        <w:lang w:eastAsia="en-US"/>
                      </w:rPr>
                      <m:t>,75</m:t>
                    </m:r>
                  </m:den>
                </m:f>
              </m:oMath>
            </m:oMathPara>
          </w:p>
        </w:tc>
      </w:tr>
      <w:tr w:rsidR="004F6042" w:rsidRPr="00E91E37" w:rsidTr="004F6042">
        <w:tc>
          <w:tcPr>
            <w:tcW w:w="1809"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Resta</w:t>
            </w:r>
          </w:p>
        </w:tc>
        <w:tc>
          <w:tcPr>
            <w:tcW w:w="3969" w:type="dxa"/>
            <w:vAlign w:val="center"/>
          </w:tcPr>
          <w:p w:rsidR="004F6042" w:rsidRPr="00E91E37" w:rsidRDefault="004F6042" w:rsidP="00E91E37">
            <w:pPr>
              <w:spacing w:after="0" w:line="240" w:lineRule="auto"/>
              <w:jc w:val="center"/>
              <w:rPr>
                <w:rFonts w:ascii="Arial" w:hAnsi="Arial" w:cs="Arial"/>
                <w:sz w:val="20"/>
                <w:szCs w:val="20"/>
                <w:lang w:val="es-ES" w:eastAsia="en-US"/>
              </w:rPr>
            </w:pPr>
            <w:r w:rsidRPr="00E91E37">
              <w:rPr>
                <w:rFonts w:ascii="Arial" w:hAnsi="Arial" w:cs="Arial"/>
                <w:sz w:val="20"/>
                <w:szCs w:val="20"/>
                <w:lang w:val="es-ES" w:eastAsia="en-US"/>
              </w:rPr>
              <w:t>Se ubica el sustraendo debajo del minuendo, de tal forma que las comas decimales queden en columna.</w:t>
            </w:r>
          </w:p>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val="es-ES" w:eastAsia="en-US"/>
              </w:rPr>
              <w:t xml:space="preserve">Se realiza la resta y en el resultado que se denomina diferencia se ubica la coma de tal forma que coincida con la columna de las </w:t>
            </w:r>
            <w:r w:rsidR="004D610B" w:rsidRPr="00E91E37">
              <w:rPr>
                <w:rFonts w:ascii="Arial" w:hAnsi="Arial" w:cs="Arial"/>
                <w:sz w:val="20"/>
                <w:szCs w:val="20"/>
                <w:lang w:val="es-ES" w:eastAsia="en-US"/>
              </w:rPr>
              <w:t>comas,</w:t>
            </w:r>
            <w:r w:rsidR="004D610B" w:rsidRPr="00E91E37">
              <w:rPr>
                <w:rFonts w:ascii="Arial" w:hAnsi="Arial" w:cs="Arial"/>
                <w:bCs/>
                <w:spacing w:val="10"/>
                <w:sz w:val="20"/>
                <w:szCs w:val="20"/>
                <w:lang w:val="es-ES" w:eastAsia="en-US"/>
              </w:rPr>
              <w:t xml:space="preserve"> en correspondencia al valor posicional de cada cantidad.</w:t>
            </w:r>
          </w:p>
        </w:tc>
        <w:tc>
          <w:tcPr>
            <w:tcW w:w="3276" w:type="dxa"/>
            <w:vAlign w:val="center"/>
          </w:tcPr>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Arial" w:hAnsi="Arial" w:cs="Arial"/>
                        <w:i/>
                        <w:sz w:val="20"/>
                        <w:szCs w:val="20"/>
                        <w:lang w:eastAsia="en-US"/>
                      </w:rPr>
                    </m:ctrlPr>
                  </m:fPr>
                  <m:num>
                    <m:r>
                      <w:rPr>
                        <w:rFonts w:ascii="Arial" w:hAnsi="Arial" w:cs="Arial"/>
                        <w:sz w:val="20"/>
                        <w:szCs w:val="20"/>
                        <w:lang w:eastAsia="en-US"/>
                      </w:rPr>
                      <m:t>-</m:t>
                    </m:r>
                    <m:eqArr>
                      <m:eqArrPr>
                        <m:ctrlPr>
                          <w:rPr>
                            <w:rFonts w:ascii="Arial" w:hAnsi="Arial" w:cs="Arial"/>
                            <w:i/>
                            <w:sz w:val="20"/>
                            <w:szCs w:val="20"/>
                            <w:lang w:eastAsia="en-US"/>
                          </w:rPr>
                        </m:ctrlPr>
                      </m:eqArrPr>
                      <m:e>
                        <m:r>
                          <w:rPr>
                            <w:rFonts w:ascii="Arial" w:hAnsi="Arial" w:cs="Arial"/>
                            <w:sz w:val="20"/>
                            <w:szCs w:val="20"/>
                            <w:lang w:eastAsia="en-US"/>
                          </w:rPr>
                          <m:t xml:space="preserve">   596,459</m:t>
                        </m:r>
                      </m:e>
                      <m:e>
                        <m:r>
                          <w:rPr>
                            <w:rFonts w:ascii="Arial" w:hAnsi="Arial" w:cs="Arial"/>
                            <w:sz w:val="20"/>
                            <w:szCs w:val="20"/>
                            <w:lang w:eastAsia="en-US"/>
                          </w:rPr>
                          <m:t>27,3</m:t>
                        </m:r>
                      </m:e>
                    </m:eqArr>
                  </m:num>
                  <m:den>
                    <m:r>
                      <w:rPr>
                        <w:rFonts w:ascii="Arial" w:hAnsi="Arial" w:cs="Arial"/>
                        <w:sz w:val="20"/>
                        <w:szCs w:val="20"/>
                        <w:lang w:eastAsia="en-US"/>
                      </w:rPr>
                      <m:t xml:space="preserve">     569,159</m:t>
                    </m:r>
                  </m:den>
                </m:f>
              </m:oMath>
            </m:oMathPara>
          </w:p>
        </w:tc>
      </w:tr>
      <w:tr w:rsidR="004F6042" w:rsidRPr="00E91E37" w:rsidTr="004F6042">
        <w:tc>
          <w:tcPr>
            <w:tcW w:w="1809" w:type="dxa"/>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lastRenderedPageBreak/>
              <w:t>Multiplicación</w:t>
            </w:r>
          </w:p>
        </w:tc>
        <w:tc>
          <w:tcPr>
            <w:tcW w:w="3969" w:type="dxa"/>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val="es-ES" w:eastAsia="en-US"/>
              </w:rPr>
              <w:t>En la multiplicación de dos decimales o de un entero por un decimal, se realiza la multiplicación normal y en el producto final se ubica la coma corriéndose de derecha a izquierda tantos lugares como hay en el multiplicando y/o multiplicador</w:t>
            </w:r>
          </w:p>
        </w:tc>
        <w:tc>
          <w:tcPr>
            <w:tcW w:w="3276" w:type="dxa"/>
            <w:vAlign w:val="center"/>
          </w:tcPr>
          <w:p w:rsidR="004F6042" w:rsidRPr="00E91E37" w:rsidRDefault="008562C7" w:rsidP="00E91E37">
            <w:pPr>
              <w:spacing w:after="0" w:line="240" w:lineRule="auto"/>
              <w:jc w:val="center"/>
              <w:rPr>
                <w:rFonts w:ascii="Arial" w:hAnsi="Arial" w:cs="Arial"/>
                <w:sz w:val="20"/>
                <w:szCs w:val="20"/>
                <w:lang w:eastAsia="en-US"/>
              </w:rPr>
            </w:pPr>
            <m:oMathPara>
              <m:oMath>
                <m:f>
                  <m:fPr>
                    <m:ctrlPr>
                      <w:rPr>
                        <w:rFonts w:ascii="Arial" w:hAnsi="Arial" w:cs="Arial"/>
                        <w:i/>
                        <w:sz w:val="20"/>
                        <w:szCs w:val="20"/>
                        <w:lang w:eastAsia="en-US"/>
                      </w:rPr>
                    </m:ctrlPr>
                  </m:fPr>
                  <m:num>
                    <m:r>
                      <w:rPr>
                        <w:rFonts w:ascii="Arial" w:hAnsi="Arial" w:cs="Arial"/>
                        <w:sz w:val="20"/>
                        <w:szCs w:val="20"/>
                        <w:lang w:eastAsia="en-US"/>
                      </w:rPr>
                      <m:t>x</m:t>
                    </m:r>
                    <m:eqArr>
                      <m:eqArrPr>
                        <m:ctrlPr>
                          <w:rPr>
                            <w:rFonts w:ascii="Arial" w:hAnsi="Arial" w:cs="Arial"/>
                            <w:i/>
                            <w:sz w:val="20"/>
                            <w:szCs w:val="20"/>
                            <w:lang w:eastAsia="en-US"/>
                          </w:rPr>
                        </m:ctrlPr>
                      </m:eqArrPr>
                      <m:e>
                        <m:r>
                          <w:rPr>
                            <w:rFonts w:ascii="Arial" w:hAnsi="Arial" w:cs="Arial"/>
                            <w:sz w:val="20"/>
                            <w:szCs w:val="20"/>
                            <w:lang w:eastAsia="en-US"/>
                          </w:rPr>
                          <m:t xml:space="preserve">   596,42</m:t>
                        </m:r>
                      </m:e>
                      <m:e>
                        <m:r>
                          <w:rPr>
                            <w:rFonts w:ascii="Arial" w:hAnsi="Arial" w:cs="Arial"/>
                            <w:sz w:val="20"/>
                            <w:szCs w:val="20"/>
                            <w:lang w:eastAsia="en-US"/>
                          </w:rPr>
                          <m:t xml:space="preserve">          2,3</m:t>
                        </m:r>
                      </m:e>
                    </m:eqArr>
                  </m:num>
                  <m:den>
                    <m:f>
                      <m:fPr>
                        <m:ctrlPr>
                          <w:rPr>
                            <w:rFonts w:ascii="Arial" w:hAnsi="Arial" w:cs="Arial"/>
                            <w:i/>
                            <w:sz w:val="20"/>
                            <w:szCs w:val="20"/>
                            <w:lang w:eastAsia="en-US"/>
                          </w:rPr>
                        </m:ctrlPr>
                      </m:fPr>
                      <m:num>
                        <m:r>
                          <w:rPr>
                            <w:rFonts w:ascii="Arial" w:hAnsi="Arial" w:cs="Arial"/>
                            <w:sz w:val="20"/>
                            <w:szCs w:val="20"/>
                            <w:lang w:eastAsia="en-US"/>
                          </w:rPr>
                          <m:t>+</m:t>
                        </m:r>
                        <m:eqArr>
                          <m:eqArrPr>
                            <m:ctrlPr>
                              <w:rPr>
                                <w:rFonts w:ascii="Arial" w:hAnsi="Arial" w:cs="Arial"/>
                                <w:i/>
                                <w:sz w:val="20"/>
                                <w:szCs w:val="20"/>
                                <w:lang w:eastAsia="en-US"/>
                              </w:rPr>
                            </m:ctrlPr>
                          </m:eqArrPr>
                          <m:e>
                            <m:r>
                              <w:rPr>
                                <w:rFonts w:ascii="Arial" w:hAnsi="Arial" w:cs="Arial"/>
                                <w:sz w:val="20"/>
                                <w:szCs w:val="20"/>
                                <w:lang w:eastAsia="en-US"/>
                              </w:rPr>
                              <m:t xml:space="preserve">     178926</m:t>
                            </m:r>
                          </m:e>
                          <m:e>
                            <m:r>
                              <w:rPr>
                                <w:rFonts w:ascii="Arial" w:hAnsi="Arial" w:cs="Arial"/>
                                <w:sz w:val="20"/>
                                <w:szCs w:val="20"/>
                                <w:lang w:eastAsia="en-US"/>
                              </w:rPr>
                              <m:t>119284</m:t>
                            </m:r>
                          </m:e>
                        </m:eqArr>
                      </m:num>
                      <m:den>
                        <m:r>
                          <w:rPr>
                            <w:rFonts w:ascii="Arial" w:hAnsi="Arial" w:cs="Arial"/>
                            <w:sz w:val="20"/>
                            <w:szCs w:val="20"/>
                            <w:lang w:eastAsia="en-US"/>
                          </w:rPr>
                          <m:t xml:space="preserve">      1371,766</m:t>
                        </m:r>
                      </m:den>
                    </m:f>
                  </m:den>
                </m:f>
              </m:oMath>
            </m:oMathPara>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En este ejemplo como en el multiplicando y multiplicador hay en total 3 cifras después de la coma, en el producto esta se corre tres puestos de derecha a izquierda</w:t>
            </w:r>
          </w:p>
        </w:tc>
      </w:tr>
      <w:tr w:rsidR="004F6042" w:rsidRPr="00E91E37" w:rsidTr="004F6042">
        <w:trPr>
          <w:trHeight w:val="405"/>
        </w:trPr>
        <w:tc>
          <w:tcPr>
            <w:tcW w:w="1809" w:type="dxa"/>
            <w:vMerge w:val="restart"/>
            <w:vAlign w:val="center"/>
          </w:tcPr>
          <w:p w:rsidR="004F6042" w:rsidRPr="00E91E37" w:rsidRDefault="004F6042" w:rsidP="00E91E37">
            <w:pPr>
              <w:spacing w:after="0" w:line="240" w:lineRule="auto"/>
              <w:jc w:val="center"/>
              <w:rPr>
                <w:rFonts w:ascii="Arial" w:eastAsia="Times New Roman" w:hAnsi="Arial" w:cs="Arial"/>
                <w:bCs/>
                <w:sz w:val="20"/>
                <w:szCs w:val="20"/>
                <w:lang w:eastAsia="en-US"/>
              </w:rPr>
            </w:pPr>
            <w:r w:rsidRPr="00E91E37">
              <w:rPr>
                <w:rFonts w:ascii="Arial" w:eastAsia="Times New Roman" w:hAnsi="Arial" w:cs="Arial"/>
                <w:bCs/>
                <w:sz w:val="20"/>
                <w:szCs w:val="20"/>
                <w:lang w:eastAsia="en-US"/>
              </w:rPr>
              <w:t>División</w:t>
            </w:r>
          </w:p>
        </w:tc>
        <w:tc>
          <w:tcPr>
            <w:tcW w:w="3969" w:type="dxa"/>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En la división de decimales hay que considerar varias posibilidades:</w:t>
            </w:r>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4F6042" w:rsidP="00E91E37">
            <w:pPr>
              <w:numPr>
                <w:ilvl w:val="0"/>
                <w:numId w:val="47"/>
              </w:numPr>
              <w:spacing w:after="0" w:line="240" w:lineRule="auto"/>
              <w:contextualSpacing/>
              <w:jc w:val="center"/>
              <w:rPr>
                <w:rFonts w:ascii="Arial" w:hAnsi="Arial" w:cs="Arial"/>
                <w:sz w:val="20"/>
                <w:szCs w:val="20"/>
                <w:lang w:eastAsia="en-US"/>
              </w:rPr>
            </w:pPr>
            <w:r w:rsidRPr="00E91E37">
              <w:rPr>
                <w:rFonts w:ascii="Arial" w:hAnsi="Arial" w:cs="Arial"/>
                <w:sz w:val="20"/>
                <w:szCs w:val="20"/>
                <w:lang w:eastAsia="en-US"/>
              </w:rPr>
              <w:t>Cuando sólo el dividendo es decimal: se realiza la división como si fueran números enteros y cuando se baje la primera cifra decimal, se pone una coma en el cociente y se continúa dividiendo.</w:t>
            </w:r>
          </w:p>
        </w:tc>
        <w:tc>
          <w:tcPr>
            <w:tcW w:w="3276" w:type="dxa"/>
            <w:vAlign w:val="center"/>
          </w:tcPr>
          <w:p w:rsidR="004F6042" w:rsidRPr="00E91E37" w:rsidRDefault="004F6042" w:rsidP="00E91E37">
            <w:pPr>
              <w:spacing w:after="0" w:line="240" w:lineRule="auto"/>
              <w:jc w:val="center"/>
              <w:rPr>
                <w:rFonts w:ascii="Arial" w:hAnsi="Arial" w:cs="Arial"/>
                <w:spacing w:val="10"/>
                <w:sz w:val="20"/>
                <w:szCs w:val="20"/>
                <w:lang w:eastAsia="en-US"/>
              </w:rPr>
            </w:pPr>
            <w:r w:rsidRPr="00E91E37">
              <w:rPr>
                <w:rFonts w:ascii="Arial" w:hAnsi="Arial" w:cs="Arial"/>
                <w:spacing w:val="10"/>
                <w:sz w:val="20"/>
                <w:szCs w:val="20"/>
                <w:lang w:eastAsia="en-US"/>
              </w:rPr>
              <w:t>Dividir 526,6562 entre 7:</w:t>
            </w:r>
          </w:p>
          <w:p w:rsidR="004F6042" w:rsidRPr="00E91E37" w:rsidRDefault="004F6042" w:rsidP="00E91E37">
            <w:pPr>
              <w:spacing w:after="0" w:line="240" w:lineRule="auto"/>
              <w:jc w:val="center"/>
              <w:rPr>
                <w:rFonts w:ascii="Arial" w:hAnsi="Arial" w:cs="Arial"/>
                <w:sz w:val="20"/>
                <w:szCs w:val="20"/>
                <w:lang w:eastAsia="en-US"/>
              </w:rPr>
            </w:pPr>
          </w:p>
          <w:p w:rsidR="004F6042" w:rsidRPr="00E91E37" w:rsidRDefault="008015EA" w:rsidP="00E91E37">
            <w:pPr>
              <w:spacing w:after="0" w:line="240" w:lineRule="auto"/>
              <w:jc w:val="center"/>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1171575" cy="1247775"/>
                  <wp:effectExtent l="19050" t="0" r="9525" b="0"/>
                  <wp:docPr id="39" name="Imagen 13" descr="Divis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División"/>
                          <pic:cNvPicPr>
                            <a:picLocks noChangeAspect="1" noChangeArrowheads="1"/>
                          </pic:cNvPicPr>
                        </pic:nvPicPr>
                        <pic:blipFill>
                          <a:blip r:embed="rId35" cstate="print"/>
                          <a:srcRect/>
                          <a:stretch>
                            <a:fillRect/>
                          </a:stretch>
                        </pic:blipFill>
                        <pic:spPr bwMode="auto">
                          <a:xfrm>
                            <a:off x="0" y="0"/>
                            <a:ext cx="1171575" cy="1247775"/>
                          </a:xfrm>
                          <a:prstGeom prst="rect">
                            <a:avLst/>
                          </a:prstGeom>
                          <a:noFill/>
                          <a:ln w="9525">
                            <a:noFill/>
                            <a:miter lim="800000"/>
                            <a:headEnd/>
                            <a:tailEnd/>
                          </a:ln>
                        </pic:spPr>
                      </pic:pic>
                    </a:graphicData>
                  </a:graphic>
                </wp:inline>
              </w:drawing>
            </w:r>
            <w:r w:rsidR="004F6042" w:rsidRPr="00E91E37">
              <w:rPr>
                <w:rFonts w:ascii="Arial" w:hAnsi="Arial" w:cs="Arial"/>
                <w:sz w:val="20"/>
                <w:szCs w:val="20"/>
                <w:vertAlign w:val="superscript"/>
                <w:lang w:eastAsia="en-US"/>
              </w:rPr>
              <w:footnoteReference w:id="12"/>
            </w:r>
          </w:p>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Observe otro ejemplo en el siguiente link</w:t>
            </w:r>
          </w:p>
          <w:p w:rsidR="004F6042" w:rsidRPr="00E91E37" w:rsidRDefault="008562C7" w:rsidP="00E91E37">
            <w:pPr>
              <w:spacing w:after="0" w:line="240" w:lineRule="auto"/>
              <w:jc w:val="center"/>
              <w:rPr>
                <w:rFonts w:ascii="Arial" w:hAnsi="Arial" w:cs="Arial"/>
                <w:sz w:val="20"/>
                <w:szCs w:val="20"/>
                <w:lang w:eastAsia="en-US"/>
              </w:rPr>
            </w:pPr>
            <w:hyperlink r:id="rId36" w:history="1">
              <w:r w:rsidR="004F6042" w:rsidRPr="00E91E37">
                <w:rPr>
                  <w:rFonts w:ascii="Arial" w:hAnsi="Arial" w:cs="Arial"/>
                  <w:color w:val="0000FF"/>
                  <w:sz w:val="20"/>
                  <w:szCs w:val="20"/>
                  <w:u w:val="single"/>
                  <w:lang w:eastAsia="en-US"/>
                </w:rPr>
                <w:t>http://www.escolar.com/videos/3casopre.html</w:t>
              </w:r>
            </w:hyperlink>
          </w:p>
        </w:tc>
      </w:tr>
      <w:tr w:rsidR="004F6042" w:rsidRPr="00E91E37" w:rsidTr="004F6042">
        <w:trPr>
          <w:trHeight w:val="405"/>
        </w:trPr>
        <w:tc>
          <w:tcPr>
            <w:tcW w:w="1809" w:type="dxa"/>
            <w:vMerge/>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p>
        </w:tc>
        <w:tc>
          <w:tcPr>
            <w:tcW w:w="3969" w:type="dxa"/>
            <w:shd w:val="clear" w:color="auto" w:fill="auto"/>
            <w:vAlign w:val="center"/>
          </w:tcPr>
          <w:p w:rsidR="004F6042" w:rsidRPr="00E91E37" w:rsidRDefault="004F6042" w:rsidP="00E91E37">
            <w:pPr>
              <w:numPr>
                <w:ilvl w:val="0"/>
                <w:numId w:val="47"/>
              </w:numPr>
              <w:spacing w:after="0" w:line="240" w:lineRule="auto"/>
              <w:contextualSpacing/>
              <w:jc w:val="center"/>
              <w:rPr>
                <w:rFonts w:ascii="Arial" w:hAnsi="Arial" w:cs="Arial"/>
                <w:sz w:val="20"/>
                <w:szCs w:val="20"/>
                <w:lang w:eastAsia="en-US"/>
              </w:rPr>
            </w:pPr>
            <w:r w:rsidRPr="00E91E37">
              <w:rPr>
                <w:rFonts w:ascii="Arial" w:hAnsi="Arial" w:cs="Arial"/>
                <w:sz w:val="20"/>
                <w:szCs w:val="20"/>
                <w:lang w:eastAsia="en-US"/>
              </w:rPr>
              <w:t>Cuando sólo el divisor es decimal: se quita la coma del divisor y se añade al dividendo tantos ceros como cifras decimales tiene el divisor. A continuación se divide cómo si fuera división de enteros.</w:t>
            </w:r>
          </w:p>
        </w:tc>
        <w:tc>
          <w:tcPr>
            <w:tcW w:w="3276" w:type="dxa"/>
            <w:shd w:val="clear" w:color="auto" w:fill="auto"/>
            <w:vAlign w:val="center"/>
          </w:tcPr>
          <w:p w:rsidR="004F6042" w:rsidRPr="00E91E37" w:rsidRDefault="004F6042" w:rsidP="00E91E37">
            <w:pPr>
              <w:spacing w:after="0" w:line="240" w:lineRule="auto"/>
              <w:jc w:val="center"/>
              <w:rPr>
                <w:rFonts w:ascii="Arial" w:hAnsi="Arial" w:cs="Arial"/>
                <w:spacing w:val="10"/>
                <w:sz w:val="20"/>
                <w:szCs w:val="20"/>
                <w:lang w:eastAsia="en-US"/>
              </w:rPr>
            </w:pPr>
            <w:r w:rsidRPr="00E91E37">
              <w:rPr>
                <w:rFonts w:ascii="Arial" w:hAnsi="Arial" w:cs="Arial"/>
                <w:spacing w:val="10"/>
                <w:sz w:val="20"/>
                <w:szCs w:val="20"/>
                <w:lang w:eastAsia="en-US"/>
              </w:rPr>
              <w:t>Dividir 5126 entre 62,37:</w:t>
            </w:r>
          </w:p>
          <w:p w:rsidR="004F6042" w:rsidRPr="00E91E37" w:rsidRDefault="004F6042" w:rsidP="00E91E37">
            <w:pPr>
              <w:spacing w:after="0" w:line="240" w:lineRule="auto"/>
              <w:jc w:val="center"/>
              <w:rPr>
                <w:rFonts w:ascii="Arial" w:hAnsi="Arial" w:cs="Arial"/>
                <w:noProof/>
                <w:color w:val="auto"/>
                <w:sz w:val="20"/>
                <w:szCs w:val="20"/>
                <w:lang w:val="es-ES" w:eastAsia="es-ES"/>
              </w:rPr>
            </w:pPr>
          </w:p>
          <w:p w:rsidR="004F6042" w:rsidRPr="00E91E37" w:rsidRDefault="008015EA" w:rsidP="00E91E37">
            <w:pPr>
              <w:spacing w:after="0" w:line="240" w:lineRule="auto"/>
              <w:jc w:val="center"/>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1219200" cy="771525"/>
                  <wp:effectExtent l="19050" t="0" r="0" b="0"/>
                  <wp:docPr id="40" name="Imagen 16" descr="divis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división"/>
                          <pic:cNvPicPr>
                            <a:picLocks noChangeAspect="1" noChangeArrowheads="1"/>
                          </pic:cNvPicPr>
                        </pic:nvPicPr>
                        <pic:blipFill>
                          <a:blip r:embed="rId37" cstate="print"/>
                          <a:srcRect/>
                          <a:stretch>
                            <a:fillRect/>
                          </a:stretch>
                        </pic:blipFill>
                        <pic:spPr bwMode="auto">
                          <a:xfrm>
                            <a:off x="0" y="0"/>
                            <a:ext cx="1219200" cy="771525"/>
                          </a:xfrm>
                          <a:prstGeom prst="rect">
                            <a:avLst/>
                          </a:prstGeom>
                          <a:noFill/>
                          <a:ln w="9525">
                            <a:noFill/>
                            <a:miter lim="800000"/>
                            <a:headEnd/>
                            <a:tailEnd/>
                          </a:ln>
                        </pic:spPr>
                      </pic:pic>
                    </a:graphicData>
                  </a:graphic>
                </wp:inline>
              </w:drawing>
            </w:r>
            <w:r w:rsidR="004F6042" w:rsidRPr="00E91E37">
              <w:rPr>
                <w:rFonts w:ascii="Arial" w:hAnsi="Arial" w:cs="Arial"/>
                <w:sz w:val="20"/>
                <w:szCs w:val="20"/>
                <w:vertAlign w:val="superscript"/>
                <w:lang w:eastAsia="en-US"/>
              </w:rPr>
              <w:footnoteReference w:id="13"/>
            </w:r>
          </w:p>
        </w:tc>
      </w:tr>
      <w:tr w:rsidR="004F6042" w:rsidRPr="00E91E37" w:rsidTr="004F6042">
        <w:trPr>
          <w:trHeight w:val="405"/>
        </w:trPr>
        <w:tc>
          <w:tcPr>
            <w:tcW w:w="1809" w:type="dxa"/>
            <w:vMerge/>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p>
        </w:tc>
        <w:tc>
          <w:tcPr>
            <w:tcW w:w="3969" w:type="dxa"/>
            <w:vAlign w:val="center"/>
          </w:tcPr>
          <w:p w:rsidR="004F6042" w:rsidRPr="00E91E37" w:rsidRDefault="004F6042" w:rsidP="00E91E37">
            <w:pPr>
              <w:numPr>
                <w:ilvl w:val="0"/>
                <w:numId w:val="47"/>
              </w:numPr>
              <w:spacing w:after="0" w:line="240" w:lineRule="auto"/>
              <w:contextualSpacing/>
              <w:jc w:val="center"/>
              <w:rPr>
                <w:rFonts w:ascii="Arial" w:hAnsi="Arial" w:cs="Arial"/>
                <w:sz w:val="20"/>
                <w:szCs w:val="20"/>
                <w:lang w:eastAsia="en-US"/>
              </w:rPr>
            </w:pPr>
            <w:r w:rsidRPr="00E91E37">
              <w:rPr>
                <w:rFonts w:ascii="Arial" w:hAnsi="Arial" w:cs="Arial"/>
                <w:sz w:val="20"/>
                <w:szCs w:val="20"/>
                <w:lang w:eastAsia="en-US"/>
              </w:rPr>
              <w:t>Cuando el dividendo y el divisor son decimales: se iguala el número de cifras decimales del dividendo y el divisor, añadiendo a aquel que tuviere menos, tantos ceros como cifras decimales de diferencia hubiese. A continuación se elimina la coma, y se continúa dividiendo como números enteros.</w:t>
            </w:r>
          </w:p>
        </w:tc>
        <w:tc>
          <w:tcPr>
            <w:tcW w:w="3276" w:type="dxa"/>
            <w:vAlign w:val="center"/>
          </w:tcPr>
          <w:p w:rsidR="004F6042" w:rsidRPr="00E91E37" w:rsidRDefault="004F6042" w:rsidP="00E91E37">
            <w:pPr>
              <w:spacing w:after="0" w:line="240" w:lineRule="auto"/>
              <w:jc w:val="center"/>
              <w:rPr>
                <w:rFonts w:ascii="Arial" w:hAnsi="Arial" w:cs="Arial"/>
                <w:color w:val="auto"/>
                <w:sz w:val="20"/>
                <w:szCs w:val="20"/>
                <w:lang w:eastAsia="en-US"/>
              </w:rPr>
            </w:pPr>
            <w:r w:rsidRPr="00E91E37">
              <w:rPr>
                <w:rFonts w:ascii="Arial" w:hAnsi="Arial" w:cs="Arial"/>
                <w:color w:val="auto"/>
                <w:sz w:val="20"/>
                <w:szCs w:val="20"/>
                <w:lang w:eastAsia="en-US"/>
              </w:rPr>
              <w:t xml:space="preserve">Dividir </w:t>
            </w:r>
            <w:r w:rsidRPr="00E91E37">
              <w:rPr>
                <w:rFonts w:ascii="Arial" w:hAnsi="Arial" w:cs="Arial"/>
                <w:spacing w:val="10"/>
                <w:sz w:val="20"/>
                <w:szCs w:val="20"/>
                <w:lang w:eastAsia="en-US"/>
              </w:rPr>
              <w:t>5627,64 entre 67,5261:</w:t>
            </w:r>
          </w:p>
          <w:p w:rsidR="004F6042" w:rsidRPr="00E91E37" w:rsidRDefault="008015EA" w:rsidP="00E91E37">
            <w:pPr>
              <w:spacing w:after="0" w:line="240" w:lineRule="auto"/>
              <w:jc w:val="center"/>
              <w:rPr>
                <w:rFonts w:ascii="Arial" w:hAnsi="Arial" w:cs="Arial"/>
                <w:sz w:val="20"/>
                <w:szCs w:val="20"/>
                <w:lang w:eastAsia="en-US"/>
              </w:rPr>
            </w:pPr>
            <w:r w:rsidRPr="00E91E37">
              <w:rPr>
                <w:rFonts w:ascii="Arial" w:hAnsi="Arial" w:cs="Arial"/>
                <w:noProof/>
                <w:color w:val="auto"/>
                <w:sz w:val="20"/>
                <w:szCs w:val="20"/>
                <w:lang w:val="es-ES" w:eastAsia="es-ES"/>
              </w:rPr>
              <w:drawing>
                <wp:inline distT="0" distB="0" distL="0" distR="0">
                  <wp:extent cx="2133600" cy="1076325"/>
                  <wp:effectExtent l="19050" t="0" r="0" b="0"/>
                  <wp:docPr id="41" name="Imagen 19" descr="coci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cociente"/>
                          <pic:cNvPicPr>
                            <a:picLocks noChangeAspect="1" noChangeArrowheads="1"/>
                          </pic:cNvPicPr>
                        </pic:nvPicPr>
                        <pic:blipFill>
                          <a:blip r:embed="rId38" cstate="print"/>
                          <a:srcRect/>
                          <a:stretch>
                            <a:fillRect/>
                          </a:stretch>
                        </pic:blipFill>
                        <pic:spPr bwMode="auto">
                          <a:xfrm>
                            <a:off x="0" y="0"/>
                            <a:ext cx="2133600" cy="1076325"/>
                          </a:xfrm>
                          <a:prstGeom prst="rect">
                            <a:avLst/>
                          </a:prstGeom>
                          <a:noFill/>
                          <a:ln w="9525">
                            <a:noFill/>
                            <a:miter lim="800000"/>
                            <a:headEnd/>
                            <a:tailEnd/>
                          </a:ln>
                        </pic:spPr>
                      </pic:pic>
                    </a:graphicData>
                  </a:graphic>
                </wp:inline>
              </w:drawing>
            </w:r>
          </w:p>
        </w:tc>
      </w:tr>
      <w:tr w:rsidR="004F6042" w:rsidRPr="00E91E37" w:rsidTr="004F6042">
        <w:trPr>
          <w:trHeight w:val="405"/>
        </w:trPr>
        <w:tc>
          <w:tcPr>
            <w:tcW w:w="1809" w:type="dxa"/>
            <w:vMerge/>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p>
        </w:tc>
        <w:tc>
          <w:tcPr>
            <w:tcW w:w="3969" w:type="dxa"/>
            <w:shd w:val="clear" w:color="auto" w:fill="auto"/>
            <w:vAlign w:val="center"/>
          </w:tcPr>
          <w:p w:rsidR="004F6042" w:rsidRPr="00E91E37" w:rsidRDefault="004F6042" w:rsidP="00E91E37">
            <w:pPr>
              <w:numPr>
                <w:ilvl w:val="0"/>
                <w:numId w:val="47"/>
              </w:numPr>
              <w:spacing w:after="0" w:line="240" w:lineRule="auto"/>
              <w:contextualSpacing/>
              <w:jc w:val="center"/>
              <w:rPr>
                <w:rFonts w:ascii="Arial" w:hAnsi="Arial" w:cs="Arial"/>
                <w:sz w:val="20"/>
                <w:szCs w:val="20"/>
                <w:lang w:eastAsia="en-US"/>
              </w:rPr>
            </w:pPr>
            <w:r w:rsidRPr="00E91E37">
              <w:rPr>
                <w:rFonts w:ascii="Arial" w:hAnsi="Arial" w:cs="Arial"/>
                <w:sz w:val="20"/>
                <w:szCs w:val="20"/>
                <w:lang w:eastAsia="en-US"/>
              </w:rPr>
              <w:t>Cuando el dividendo es mayor que el divisor.</w:t>
            </w:r>
          </w:p>
        </w:tc>
        <w:tc>
          <w:tcPr>
            <w:tcW w:w="3276" w:type="dxa"/>
            <w:shd w:val="clear" w:color="auto" w:fill="auto"/>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Observe la descripción y ejemplo en el siguiente link</w:t>
            </w:r>
          </w:p>
          <w:p w:rsidR="004F6042" w:rsidRPr="00E91E37" w:rsidRDefault="008562C7" w:rsidP="00E91E37">
            <w:pPr>
              <w:spacing w:after="0" w:line="240" w:lineRule="auto"/>
              <w:jc w:val="center"/>
              <w:rPr>
                <w:rFonts w:ascii="Arial" w:hAnsi="Arial" w:cs="Arial"/>
                <w:sz w:val="20"/>
                <w:szCs w:val="20"/>
                <w:lang w:eastAsia="en-US"/>
              </w:rPr>
            </w:pPr>
            <w:hyperlink r:id="rId39" w:history="1">
              <w:r w:rsidR="004F6042" w:rsidRPr="00E91E37">
                <w:rPr>
                  <w:rFonts w:ascii="Arial" w:hAnsi="Arial" w:cs="Arial"/>
                  <w:color w:val="0000FF"/>
                  <w:sz w:val="20"/>
                  <w:szCs w:val="20"/>
                  <w:u w:val="single"/>
                  <w:lang w:eastAsia="en-US"/>
                </w:rPr>
                <w:t>http://www.escolar.com/videos/1casopre.html</w:t>
              </w:r>
            </w:hyperlink>
          </w:p>
        </w:tc>
      </w:tr>
      <w:tr w:rsidR="004F6042" w:rsidRPr="00E91E37" w:rsidTr="004F6042">
        <w:trPr>
          <w:trHeight w:val="405"/>
        </w:trPr>
        <w:tc>
          <w:tcPr>
            <w:tcW w:w="1809" w:type="dxa"/>
            <w:vMerge/>
            <w:vAlign w:val="center"/>
          </w:tcPr>
          <w:p w:rsidR="004F6042" w:rsidRPr="00E91E37" w:rsidRDefault="004F6042" w:rsidP="00E91E37">
            <w:pPr>
              <w:spacing w:after="0" w:line="240" w:lineRule="auto"/>
              <w:jc w:val="center"/>
              <w:rPr>
                <w:rFonts w:ascii="Arial" w:eastAsia="Times New Roman" w:hAnsi="Arial" w:cs="Arial"/>
                <w:b/>
                <w:bCs/>
                <w:sz w:val="20"/>
                <w:szCs w:val="20"/>
                <w:lang w:eastAsia="en-US"/>
              </w:rPr>
            </w:pPr>
          </w:p>
        </w:tc>
        <w:tc>
          <w:tcPr>
            <w:tcW w:w="3969" w:type="dxa"/>
            <w:shd w:val="clear" w:color="auto" w:fill="auto"/>
            <w:vAlign w:val="center"/>
          </w:tcPr>
          <w:p w:rsidR="004F6042" w:rsidRPr="00E91E37" w:rsidRDefault="004F6042" w:rsidP="00E91E37">
            <w:pPr>
              <w:numPr>
                <w:ilvl w:val="0"/>
                <w:numId w:val="47"/>
              </w:numPr>
              <w:spacing w:after="0" w:line="240" w:lineRule="auto"/>
              <w:contextualSpacing/>
              <w:jc w:val="center"/>
              <w:rPr>
                <w:rFonts w:ascii="Arial" w:hAnsi="Arial" w:cs="Arial"/>
                <w:sz w:val="20"/>
                <w:szCs w:val="20"/>
                <w:lang w:eastAsia="en-US"/>
              </w:rPr>
            </w:pPr>
            <w:r w:rsidRPr="00E91E37">
              <w:rPr>
                <w:rFonts w:ascii="Arial" w:hAnsi="Arial" w:cs="Arial"/>
                <w:sz w:val="20"/>
                <w:szCs w:val="20"/>
                <w:lang w:eastAsia="en-US"/>
              </w:rPr>
              <w:t>Cuando el dividendo es menor que el divisor</w:t>
            </w:r>
          </w:p>
        </w:tc>
        <w:tc>
          <w:tcPr>
            <w:tcW w:w="3276" w:type="dxa"/>
            <w:vAlign w:val="center"/>
          </w:tcPr>
          <w:p w:rsidR="004F6042" w:rsidRPr="00E91E37" w:rsidRDefault="004F6042" w:rsidP="00E91E37">
            <w:pPr>
              <w:spacing w:after="0" w:line="240" w:lineRule="auto"/>
              <w:jc w:val="center"/>
              <w:rPr>
                <w:rFonts w:ascii="Arial" w:hAnsi="Arial" w:cs="Arial"/>
                <w:sz w:val="20"/>
                <w:szCs w:val="20"/>
                <w:lang w:eastAsia="en-US"/>
              </w:rPr>
            </w:pPr>
            <w:r w:rsidRPr="00E91E37">
              <w:rPr>
                <w:rFonts w:ascii="Arial" w:hAnsi="Arial" w:cs="Arial"/>
                <w:sz w:val="20"/>
                <w:szCs w:val="20"/>
                <w:lang w:eastAsia="en-US"/>
              </w:rPr>
              <w:t>Observe la descripción y ejemplo en el siguiente link</w:t>
            </w:r>
          </w:p>
          <w:p w:rsidR="004F6042" w:rsidRPr="00E91E37" w:rsidRDefault="008562C7" w:rsidP="00E91E37">
            <w:pPr>
              <w:spacing w:after="0" w:line="240" w:lineRule="auto"/>
              <w:jc w:val="center"/>
              <w:rPr>
                <w:rFonts w:ascii="Arial" w:hAnsi="Arial" w:cs="Arial"/>
                <w:sz w:val="20"/>
                <w:szCs w:val="20"/>
                <w:lang w:eastAsia="en-US"/>
              </w:rPr>
            </w:pPr>
            <w:hyperlink r:id="rId40" w:history="1">
              <w:r w:rsidR="004F6042" w:rsidRPr="00E91E37">
                <w:rPr>
                  <w:rFonts w:ascii="Arial" w:hAnsi="Arial" w:cs="Arial"/>
                  <w:color w:val="0000FF"/>
                  <w:sz w:val="20"/>
                  <w:szCs w:val="20"/>
                  <w:u w:val="single"/>
                  <w:lang w:eastAsia="en-US"/>
                </w:rPr>
                <w:t>http://www.escolar.com/videos/2c</w:t>
              </w:r>
              <w:r w:rsidR="004F6042" w:rsidRPr="00E91E37">
                <w:rPr>
                  <w:rFonts w:ascii="Arial" w:hAnsi="Arial" w:cs="Arial"/>
                  <w:color w:val="0000FF"/>
                  <w:sz w:val="20"/>
                  <w:szCs w:val="20"/>
                  <w:u w:val="single"/>
                  <w:lang w:eastAsia="en-US"/>
                </w:rPr>
                <w:lastRenderedPageBreak/>
                <w:t>asopre.html</w:t>
              </w:r>
            </w:hyperlink>
          </w:p>
        </w:tc>
      </w:tr>
      <w:tr w:rsidR="004F6042" w:rsidRPr="00E91E37" w:rsidTr="004F6042">
        <w:trPr>
          <w:trHeight w:val="405"/>
        </w:trPr>
        <w:tc>
          <w:tcPr>
            <w:tcW w:w="1809" w:type="dxa"/>
            <w:vMerge/>
            <w:vAlign w:val="center"/>
          </w:tcPr>
          <w:p w:rsidR="004F6042" w:rsidRPr="00E91E37" w:rsidRDefault="004F6042" w:rsidP="00E91E37">
            <w:pPr>
              <w:spacing w:after="0" w:line="240" w:lineRule="auto"/>
              <w:jc w:val="center"/>
              <w:rPr>
                <w:rFonts w:ascii="Arial" w:eastAsia="Times New Roman" w:hAnsi="Arial" w:cs="Arial"/>
                <w:bCs/>
                <w:color w:val="auto"/>
                <w:sz w:val="20"/>
                <w:szCs w:val="20"/>
                <w:lang w:eastAsia="en-US"/>
              </w:rPr>
            </w:pPr>
          </w:p>
        </w:tc>
        <w:tc>
          <w:tcPr>
            <w:tcW w:w="3969" w:type="dxa"/>
            <w:shd w:val="clear" w:color="auto" w:fill="auto"/>
            <w:vAlign w:val="center"/>
          </w:tcPr>
          <w:p w:rsidR="004F6042" w:rsidRPr="00E91E37" w:rsidRDefault="004F6042" w:rsidP="00E91E37">
            <w:pPr>
              <w:keepNext/>
              <w:keepLines/>
              <w:numPr>
                <w:ilvl w:val="0"/>
                <w:numId w:val="47"/>
              </w:numPr>
              <w:shd w:val="clear" w:color="auto" w:fill="FFFFFF"/>
              <w:spacing w:after="0" w:line="240" w:lineRule="auto"/>
              <w:jc w:val="center"/>
              <w:outlineLvl w:val="1"/>
              <w:rPr>
                <w:rFonts w:ascii="Arial" w:eastAsia="Times New Roman" w:hAnsi="Arial" w:cs="Arial"/>
                <w:bCs/>
                <w:color w:val="auto"/>
                <w:sz w:val="20"/>
                <w:szCs w:val="20"/>
                <w:lang w:eastAsia="en-US"/>
              </w:rPr>
            </w:pPr>
            <w:r w:rsidRPr="00E91E37">
              <w:rPr>
                <w:rFonts w:ascii="Arial" w:eastAsia="Times New Roman" w:hAnsi="Arial" w:cs="Arial"/>
                <w:bCs/>
                <w:color w:val="auto"/>
                <w:spacing w:val="10"/>
                <w:sz w:val="20"/>
                <w:szCs w:val="20"/>
                <w:lang w:eastAsia="en-US"/>
              </w:rPr>
              <w:t xml:space="preserve">Cuando se divide por 10, 100, 1000, etc.: para dividir un número por 10, 100, 1000, etc. </w:t>
            </w:r>
            <w:r w:rsidRPr="00E91E37">
              <w:rPr>
                <w:rFonts w:ascii="Arial" w:eastAsia="Times New Roman" w:hAnsi="Arial" w:cs="Arial"/>
                <w:color w:val="auto"/>
                <w:spacing w:val="10"/>
                <w:sz w:val="20"/>
                <w:szCs w:val="20"/>
                <w:lang w:eastAsia="en-US"/>
              </w:rPr>
              <w:t>se desplaza la coma hacia la izquierda tantas cifras como ceros acompañen a la unidad.</w:t>
            </w:r>
          </w:p>
        </w:tc>
        <w:tc>
          <w:tcPr>
            <w:tcW w:w="3276" w:type="dxa"/>
            <w:shd w:val="clear" w:color="auto" w:fill="auto"/>
            <w:vAlign w:val="center"/>
          </w:tcPr>
          <w:p w:rsidR="004F6042" w:rsidRPr="00E91E37" w:rsidRDefault="008015EA" w:rsidP="00E91E37">
            <w:pPr>
              <w:spacing w:after="0" w:line="240" w:lineRule="auto"/>
              <w:jc w:val="center"/>
              <w:rPr>
                <w:rFonts w:ascii="Arial" w:eastAsia="Times New Roman" w:hAnsi="Arial" w:cs="Arial"/>
                <w:sz w:val="20"/>
                <w:szCs w:val="20"/>
                <w:lang w:eastAsia="en-US"/>
              </w:rPr>
            </w:pPr>
            <m:oMathPara>
              <m:oMath>
                <m:r>
                  <w:rPr>
                    <w:rFonts w:ascii="Arial" w:hAnsi="Arial" w:cs="Arial"/>
                    <w:sz w:val="20"/>
                    <w:szCs w:val="20"/>
                    <w:lang w:eastAsia="en-US"/>
                  </w:rPr>
                  <m:t>587÷10=58,7</m:t>
                </m:r>
              </m:oMath>
            </m:oMathPara>
          </w:p>
          <w:p w:rsidR="004F6042" w:rsidRPr="00E91E37" w:rsidRDefault="004F6042" w:rsidP="00E91E37">
            <w:pPr>
              <w:spacing w:after="0" w:line="240" w:lineRule="auto"/>
              <w:jc w:val="center"/>
              <w:rPr>
                <w:rFonts w:ascii="Arial" w:eastAsia="Times New Roman" w:hAnsi="Arial" w:cs="Arial"/>
                <w:sz w:val="20"/>
                <w:szCs w:val="20"/>
                <w:lang w:eastAsia="en-US"/>
              </w:rPr>
            </w:pPr>
          </w:p>
          <w:p w:rsidR="004F6042" w:rsidRPr="00E91E37" w:rsidRDefault="008015EA" w:rsidP="00E91E37">
            <w:pPr>
              <w:spacing w:after="0" w:line="240" w:lineRule="auto"/>
              <w:jc w:val="center"/>
              <w:rPr>
                <w:rFonts w:ascii="Arial" w:eastAsia="Times New Roman" w:hAnsi="Arial" w:cs="Arial"/>
                <w:sz w:val="20"/>
                <w:szCs w:val="20"/>
                <w:lang w:eastAsia="en-US"/>
              </w:rPr>
            </w:pPr>
            <m:oMathPara>
              <m:oMath>
                <m:r>
                  <w:rPr>
                    <w:rFonts w:ascii="Arial" w:eastAsia="Times New Roman" w:hAnsi="Arial" w:cs="Arial"/>
                    <w:sz w:val="20"/>
                    <w:szCs w:val="20"/>
                    <w:lang w:eastAsia="en-US"/>
                  </w:rPr>
                  <m:t>587÷100=5.87</m:t>
                </m:r>
              </m:oMath>
            </m:oMathPara>
          </w:p>
          <w:p w:rsidR="004F6042" w:rsidRPr="00E91E37" w:rsidRDefault="004F6042" w:rsidP="00E91E37">
            <w:pPr>
              <w:spacing w:after="0" w:line="240" w:lineRule="auto"/>
              <w:jc w:val="center"/>
              <w:rPr>
                <w:rFonts w:ascii="Arial" w:eastAsia="Times New Roman" w:hAnsi="Arial" w:cs="Arial"/>
                <w:sz w:val="20"/>
                <w:szCs w:val="20"/>
                <w:lang w:eastAsia="en-US"/>
              </w:rPr>
            </w:pPr>
          </w:p>
          <w:p w:rsidR="004F6042" w:rsidRPr="00E91E37" w:rsidRDefault="008015EA" w:rsidP="00E91E37">
            <w:pPr>
              <w:spacing w:after="0" w:line="240" w:lineRule="auto"/>
              <w:jc w:val="center"/>
              <w:rPr>
                <w:rFonts w:ascii="Arial" w:eastAsia="Times New Roman" w:hAnsi="Arial" w:cs="Arial"/>
                <w:sz w:val="20"/>
                <w:szCs w:val="20"/>
                <w:lang w:eastAsia="en-US"/>
              </w:rPr>
            </w:pPr>
            <m:oMathPara>
              <m:oMath>
                <m:r>
                  <w:rPr>
                    <w:rFonts w:ascii="Arial" w:eastAsia="Times New Roman" w:hAnsi="Arial" w:cs="Arial"/>
                    <w:sz w:val="20"/>
                    <w:szCs w:val="20"/>
                    <w:lang w:eastAsia="en-US"/>
                  </w:rPr>
                  <m:t>587÷1000=0,587</m:t>
                </m:r>
              </m:oMath>
            </m:oMathPara>
          </w:p>
          <w:p w:rsidR="004F6042" w:rsidRPr="00E91E37" w:rsidRDefault="004F6042" w:rsidP="00E91E37">
            <w:pPr>
              <w:spacing w:after="0" w:line="240" w:lineRule="auto"/>
              <w:jc w:val="center"/>
              <w:rPr>
                <w:rFonts w:ascii="Arial" w:eastAsia="Times New Roman" w:hAnsi="Arial" w:cs="Arial"/>
                <w:sz w:val="20"/>
                <w:szCs w:val="20"/>
                <w:lang w:eastAsia="en-US"/>
              </w:rPr>
            </w:pPr>
          </w:p>
          <w:p w:rsidR="004F6042" w:rsidRPr="00E91E37" w:rsidRDefault="008015EA" w:rsidP="00E91E37">
            <w:pPr>
              <w:spacing w:after="0" w:line="240" w:lineRule="auto"/>
              <w:jc w:val="center"/>
              <w:rPr>
                <w:rFonts w:ascii="Arial" w:eastAsia="Times New Roman" w:hAnsi="Arial" w:cs="Arial"/>
                <w:sz w:val="20"/>
                <w:szCs w:val="20"/>
                <w:lang w:eastAsia="en-US"/>
              </w:rPr>
            </w:pPr>
            <m:oMathPara>
              <m:oMath>
                <m:r>
                  <w:rPr>
                    <w:rFonts w:ascii="Arial" w:eastAsia="Times New Roman" w:hAnsi="Arial" w:cs="Arial"/>
                    <w:sz w:val="20"/>
                    <w:szCs w:val="20"/>
                    <w:lang w:eastAsia="en-US"/>
                  </w:rPr>
                  <m:t>587÷10000=0,0587</m:t>
                </m:r>
              </m:oMath>
            </m:oMathPara>
          </w:p>
        </w:tc>
      </w:tr>
    </w:tbl>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numPr>
          <w:ilvl w:val="0"/>
          <w:numId w:val="45"/>
        </w:numPr>
        <w:spacing w:after="0" w:line="240" w:lineRule="auto"/>
        <w:contextualSpacing/>
        <w:rPr>
          <w:rFonts w:ascii="Arial" w:hAnsi="Arial" w:cs="Arial"/>
          <w:color w:val="1F497D"/>
          <w:sz w:val="20"/>
          <w:szCs w:val="20"/>
          <w:lang w:eastAsia="en-US"/>
        </w:rPr>
      </w:pPr>
      <w:r w:rsidRPr="00E91E37">
        <w:rPr>
          <w:rFonts w:ascii="Arial" w:hAnsi="Arial" w:cs="Arial"/>
          <w:color w:val="1F497D"/>
          <w:sz w:val="20"/>
          <w:szCs w:val="20"/>
          <w:lang w:eastAsia="en-US"/>
        </w:rPr>
        <w:t>CÓMO RAZÓN</w:t>
      </w:r>
    </w:p>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jc w:val="both"/>
        <w:rPr>
          <w:rFonts w:ascii="Arial" w:eastAsia="Times New Roman" w:hAnsi="Arial" w:cs="Arial"/>
          <w:sz w:val="20"/>
          <w:szCs w:val="20"/>
          <w:lang w:val="es-ES" w:eastAsia="es-ES"/>
        </w:rPr>
      </w:pPr>
      <w:r w:rsidRPr="00E91E37">
        <w:rPr>
          <w:rFonts w:ascii="Arial" w:eastAsia="Times New Roman" w:hAnsi="Arial" w:cs="Arial"/>
          <w:sz w:val="20"/>
          <w:szCs w:val="20"/>
          <w:lang w:val="es-ES" w:eastAsia="es-ES"/>
        </w:rPr>
        <w:t>Representación que se emplea bastante en la comparación de dos fraccionarios, mostrando entre ellos la relación de proporcionalidad existente.</w:t>
      </w: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r w:rsidRPr="00E91E37">
        <w:rPr>
          <w:rFonts w:ascii="Arial" w:eastAsia="Times New Roman" w:hAnsi="Arial" w:cs="Arial"/>
          <w:color w:val="auto"/>
          <w:sz w:val="20"/>
          <w:szCs w:val="20"/>
          <w:lang w:val="es-ES" w:eastAsia="es-ES"/>
        </w:rPr>
        <w:t>Por ej.</w:t>
      </w: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p>
    <w:p w:rsidR="004F6042" w:rsidRPr="00E91E37" w:rsidRDefault="008015EA" w:rsidP="00E91E37">
      <w:pPr>
        <w:spacing w:after="0" w:line="240" w:lineRule="auto"/>
        <w:jc w:val="both"/>
        <w:rPr>
          <w:rFonts w:ascii="Arial" w:eastAsia="Times New Roman" w:hAnsi="Arial" w:cs="Arial"/>
          <w:color w:val="auto"/>
          <w:sz w:val="20"/>
          <w:szCs w:val="20"/>
          <w:lang w:val="es-ES" w:eastAsia="es-ES"/>
        </w:rPr>
      </w:pPr>
      <w:r w:rsidRPr="00E91E37">
        <w:rPr>
          <w:rFonts w:ascii="Arial" w:eastAsia="Times New Roman" w:hAnsi="Arial" w:cs="Arial"/>
          <w:noProof/>
          <w:color w:val="auto"/>
          <w:position w:val="-24"/>
          <w:sz w:val="20"/>
          <w:szCs w:val="20"/>
          <w:lang w:val="es-ES" w:eastAsia="es-ES"/>
        </w:rPr>
        <w:drawing>
          <wp:inline distT="0" distB="0" distL="0" distR="0">
            <wp:extent cx="438150" cy="390525"/>
            <wp:effectExtent l="0" t="0" r="0" b="0"/>
            <wp:docPr id="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41" cstate="print"/>
                    <a:srcRect/>
                    <a:stretch>
                      <a:fillRect/>
                    </a:stretch>
                  </pic:blipFill>
                  <pic:spPr bwMode="auto">
                    <a:xfrm>
                      <a:off x="0" y="0"/>
                      <a:ext cx="438150" cy="390525"/>
                    </a:xfrm>
                    <a:prstGeom prst="rect">
                      <a:avLst/>
                    </a:prstGeom>
                    <a:noFill/>
                    <a:ln w="9525">
                      <a:noFill/>
                      <a:miter lim="800000"/>
                      <a:headEnd/>
                      <a:tailEnd/>
                    </a:ln>
                  </pic:spPr>
                </pic:pic>
              </a:graphicData>
            </a:graphic>
          </wp:inline>
        </w:drawing>
      </w:r>
    </w:p>
    <w:p w:rsidR="004F6042" w:rsidRPr="00E91E37" w:rsidRDefault="004F6042" w:rsidP="00E91E37">
      <w:pPr>
        <w:spacing w:after="0" w:line="240" w:lineRule="auto"/>
        <w:rPr>
          <w:rFonts w:ascii="Arial" w:hAnsi="Arial" w:cs="Arial"/>
          <w:sz w:val="20"/>
          <w:szCs w:val="20"/>
          <w:lang w:eastAsia="en-US"/>
        </w:rPr>
      </w:pPr>
    </w:p>
    <w:p w:rsidR="004F6042" w:rsidRPr="00E91E37" w:rsidRDefault="004F6042" w:rsidP="00E91E37">
      <w:pPr>
        <w:spacing w:after="0" w:line="240" w:lineRule="auto"/>
        <w:jc w:val="both"/>
        <w:rPr>
          <w:rFonts w:ascii="Arial" w:eastAsia="Times New Roman" w:hAnsi="Arial" w:cs="Arial"/>
          <w:i/>
          <w:iCs/>
          <w:color w:val="auto"/>
          <w:sz w:val="20"/>
          <w:szCs w:val="20"/>
          <w:lang w:val="es-ES" w:eastAsia="es-ES"/>
        </w:rPr>
      </w:pPr>
      <w:r w:rsidRPr="00E91E37">
        <w:rPr>
          <w:rFonts w:ascii="Arial" w:eastAsia="Times New Roman" w:hAnsi="Arial" w:cs="Arial"/>
          <w:color w:val="auto"/>
          <w:sz w:val="20"/>
          <w:szCs w:val="20"/>
          <w:lang w:val="es-ES" w:eastAsia="es-ES"/>
        </w:rPr>
        <w:t xml:space="preserve">“Simbólicamente </w:t>
      </w:r>
      <w:r w:rsidRPr="00E91E37">
        <w:rPr>
          <w:rFonts w:ascii="Arial" w:eastAsia="Times New Roman" w:hAnsi="Arial" w:cs="Arial"/>
          <w:b/>
          <w:color w:val="auto"/>
          <w:sz w:val="20"/>
          <w:szCs w:val="20"/>
          <w:lang w:val="es-ES" w:eastAsia="es-ES"/>
        </w:rPr>
        <w:t xml:space="preserve">1:2 </w:t>
      </w:r>
      <w:proofErr w:type="gramStart"/>
      <w:r w:rsidRPr="00E91E37">
        <w:rPr>
          <w:rFonts w:ascii="Arial" w:eastAsia="Times New Roman" w:hAnsi="Arial" w:cs="Arial"/>
          <w:b/>
          <w:color w:val="auto"/>
          <w:sz w:val="20"/>
          <w:szCs w:val="20"/>
          <w:lang w:val="es-ES" w:eastAsia="es-ES"/>
        </w:rPr>
        <w:t>::</w:t>
      </w:r>
      <w:proofErr w:type="gramEnd"/>
      <w:r w:rsidRPr="00E91E37">
        <w:rPr>
          <w:rFonts w:ascii="Arial" w:eastAsia="Times New Roman" w:hAnsi="Arial" w:cs="Arial"/>
          <w:b/>
          <w:color w:val="auto"/>
          <w:sz w:val="20"/>
          <w:szCs w:val="20"/>
          <w:lang w:val="es-ES" w:eastAsia="es-ES"/>
        </w:rPr>
        <w:t xml:space="preserve"> </w:t>
      </w:r>
      <w:r w:rsidRPr="00E91E37">
        <w:rPr>
          <w:rFonts w:ascii="Arial" w:eastAsia="Times New Roman" w:hAnsi="Arial" w:cs="Arial"/>
          <w:b/>
          <w:i/>
          <w:color w:val="auto"/>
          <w:sz w:val="20"/>
          <w:szCs w:val="20"/>
          <w:lang w:val="es-ES" w:eastAsia="es-ES"/>
        </w:rPr>
        <w:t>x</w:t>
      </w:r>
      <w:r w:rsidRPr="00E91E37">
        <w:rPr>
          <w:rFonts w:ascii="Arial" w:eastAsia="Times New Roman" w:hAnsi="Arial" w:cs="Arial"/>
          <w:b/>
          <w:color w:val="auto"/>
          <w:sz w:val="20"/>
          <w:szCs w:val="20"/>
          <w:lang w:val="es-ES" w:eastAsia="es-ES"/>
        </w:rPr>
        <w:t>:3</w:t>
      </w:r>
      <w:r w:rsidRPr="00E91E37">
        <w:rPr>
          <w:rFonts w:ascii="Arial" w:eastAsia="Times New Roman" w:hAnsi="Arial" w:cs="Arial"/>
          <w:color w:val="auto"/>
          <w:sz w:val="20"/>
          <w:szCs w:val="20"/>
          <w:lang w:val="es-ES" w:eastAsia="es-ES"/>
        </w:rPr>
        <w:t xml:space="preserve">, esto quiere decir que 1 es a 2 como la variable </w:t>
      </w:r>
      <w:r w:rsidRPr="00E91E37">
        <w:rPr>
          <w:rFonts w:ascii="Arial" w:eastAsia="Times New Roman" w:hAnsi="Arial" w:cs="Arial"/>
          <w:i/>
          <w:color w:val="auto"/>
          <w:sz w:val="20"/>
          <w:szCs w:val="20"/>
          <w:lang w:val="es-ES" w:eastAsia="es-ES"/>
        </w:rPr>
        <w:t>x</w:t>
      </w:r>
      <w:r w:rsidRPr="00E91E37">
        <w:rPr>
          <w:rFonts w:ascii="Arial" w:eastAsia="Times New Roman" w:hAnsi="Arial" w:cs="Arial"/>
          <w:color w:val="auto"/>
          <w:sz w:val="20"/>
          <w:szCs w:val="20"/>
          <w:lang w:val="es-ES" w:eastAsia="es-ES"/>
        </w:rPr>
        <w:t xml:space="preserve"> es a 3. Así no es más que buscar el valor de </w:t>
      </w:r>
      <w:r w:rsidRPr="00E91E37">
        <w:rPr>
          <w:rFonts w:ascii="Arial" w:eastAsia="Times New Roman" w:hAnsi="Arial" w:cs="Arial"/>
          <w:i/>
          <w:color w:val="auto"/>
          <w:sz w:val="20"/>
          <w:szCs w:val="20"/>
          <w:lang w:val="es-ES" w:eastAsia="es-ES"/>
        </w:rPr>
        <w:t>x</w:t>
      </w:r>
      <w:r w:rsidRPr="00E91E37">
        <w:rPr>
          <w:rFonts w:ascii="Arial" w:eastAsia="Times New Roman" w:hAnsi="Arial" w:cs="Arial"/>
          <w:color w:val="auto"/>
          <w:sz w:val="20"/>
          <w:szCs w:val="20"/>
          <w:lang w:val="es-ES" w:eastAsia="es-ES"/>
        </w:rPr>
        <w:t xml:space="preserve"> que cumpla la igualdad.”</w:t>
      </w:r>
      <w:r w:rsidRPr="00E91E37">
        <w:rPr>
          <w:rFonts w:ascii="Arial" w:eastAsia="Times New Roman" w:hAnsi="Arial" w:cs="Arial"/>
          <w:i/>
          <w:iCs/>
          <w:color w:val="auto"/>
          <w:sz w:val="20"/>
          <w:szCs w:val="20"/>
          <w:vertAlign w:val="superscript"/>
          <w:lang w:val="es-ES" w:eastAsia="es-ES"/>
        </w:rPr>
        <w:t xml:space="preserve"> </w:t>
      </w:r>
      <w:r w:rsidRPr="00E91E37">
        <w:rPr>
          <w:rFonts w:ascii="Arial" w:eastAsia="Times New Roman" w:hAnsi="Arial" w:cs="Arial"/>
          <w:i/>
          <w:iCs/>
          <w:color w:val="auto"/>
          <w:sz w:val="20"/>
          <w:szCs w:val="20"/>
          <w:vertAlign w:val="superscript"/>
          <w:lang w:val="es-ES" w:eastAsia="es-ES"/>
        </w:rPr>
        <w:footnoteReference w:id="14"/>
      </w:r>
    </w:p>
    <w:p w:rsidR="004F6042" w:rsidRPr="00E91E37" w:rsidRDefault="004F6042" w:rsidP="00E91E37">
      <w:pPr>
        <w:spacing w:after="0" w:line="240" w:lineRule="auto"/>
        <w:jc w:val="both"/>
        <w:rPr>
          <w:rFonts w:ascii="Arial" w:eastAsia="Times New Roman" w:hAnsi="Arial" w:cs="Arial"/>
          <w:color w:val="auto"/>
          <w:sz w:val="20"/>
          <w:szCs w:val="20"/>
          <w:lang w:val="es-ES" w:eastAsia="es-ES"/>
        </w:rPr>
      </w:pPr>
    </w:p>
    <w:tbl>
      <w:tblPr>
        <w:tblStyle w:val="Sombreadoclaro-nfasis11"/>
        <w:tblW w:w="0" w:type="auto"/>
        <w:tblLook w:val="04A0" w:firstRow="1" w:lastRow="0" w:firstColumn="1" w:lastColumn="0" w:noHBand="0" w:noVBand="1"/>
      </w:tblPr>
      <w:tblGrid>
        <w:gridCol w:w="8978"/>
      </w:tblGrid>
      <w:tr w:rsidR="004363C3" w:rsidRPr="00E91E37" w:rsidTr="00C364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78" w:type="dxa"/>
          </w:tcPr>
          <w:p w:rsidR="004363C3" w:rsidRPr="00E91E37" w:rsidRDefault="004363C3" w:rsidP="00E91E37">
            <w:pPr>
              <w:spacing w:after="0" w:line="240" w:lineRule="auto"/>
              <w:jc w:val="center"/>
              <w:rPr>
                <w:rFonts w:ascii="Arial" w:eastAsia="Times New Roman" w:hAnsi="Arial" w:cs="Arial"/>
                <w:b w:val="0"/>
                <w:sz w:val="20"/>
                <w:szCs w:val="20"/>
                <w:lang w:val="es-ES" w:eastAsia="es-ES"/>
              </w:rPr>
            </w:pPr>
            <w:r w:rsidRPr="00E91E37">
              <w:rPr>
                <w:rFonts w:ascii="Arial" w:eastAsia="Times New Roman" w:hAnsi="Arial" w:cs="Arial"/>
                <w:b w:val="0"/>
                <w:sz w:val="20"/>
                <w:szCs w:val="20"/>
                <w:lang w:val="es-ES" w:eastAsia="es-ES"/>
              </w:rPr>
              <w:t xml:space="preserve">La </w:t>
            </w:r>
            <w:r w:rsidRPr="00E91E37">
              <w:rPr>
                <w:rFonts w:ascii="Arial" w:eastAsia="Times New Roman" w:hAnsi="Arial" w:cs="Arial"/>
                <w:sz w:val="20"/>
                <w:szCs w:val="20"/>
                <w:lang w:val="es-ES" w:eastAsia="es-ES"/>
              </w:rPr>
              <w:t>razón</w:t>
            </w:r>
            <w:r w:rsidRPr="00E91E37">
              <w:rPr>
                <w:rFonts w:ascii="Arial" w:eastAsia="Times New Roman" w:hAnsi="Arial" w:cs="Arial"/>
                <w:b w:val="0"/>
                <w:sz w:val="20"/>
                <w:szCs w:val="20"/>
                <w:lang w:val="es-ES" w:eastAsia="es-ES"/>
              </w:rPr>
              <w:t xml:space="preserve"> matemática es una forma de representación de los números racionales en la cual se comparan cocientes (</w:t>
            </w:r>
            <m:oMath>
              <m:f>
                <m:fPr>
                  <m:ctrlPr>
                    <w:rPr>
                      <w:rFonts w:ascii="Arial" w:eastAsia="Times New Roman" w:hAnsi="Arial" w:cs="Arial"/>
                      <w:b w:val="0"/>
                      <w:i/>
                      <w:sz w:val="20"/>
                      <w:szCs w:val="20"/>
                      <w:lang w:val="es-ES" w:eastAsia="es-ES"/>
                    </w:rPr>
                  </m:ctrlPr>
                </m:fPr>
                <m:num>
                  <m:r>
                    <m:rPr>
                      <m:sty m:val="bi"/>
                    </m:rPr>
                    <w:rPr>
                      <w:rFonts w:ascii="Cambria Math" w:eastAsia="Times New Roman" w:hAnsi="Cambria Math" w:cs="Cambria Math"/>
                      <w:sz w:val="20"/>
                      <w:szCs w:val="20"/>
                      <w:lang w:val="es-ES" w:eastAsia="es-ES"/>
                    </w:rPr>
                    <m:t>a</m:t>
                  </m:r>
                </m:num>
                <m:den>
                  <m:r>
                    <m:rPr>
                      <m:sty m:val="bi"/>
                    </m:rPr>
                    <w:rPr>
                      <w:rFonts w:ascii="Cambria Math" w:eastAsia="Times New Roman" w:hAnsi="Cambria Math" w:cs="Cambria Math"/>
                      <w:sz w:val="20"/>
                      <w:szCs w:val="20"/>
                      <w:lang w:val="es-ES" w:eastAsia="es-ES"/>
                    </w:rPr>
                    <m:t>b</m:t>
                  </m:r>
                </m:den>
              </m:f>
              <m:r>
                <m:rPr>
                  <m:sty m:val="bi"/>
                </m:rPr>
                <w:rPr>
                  <w:rFonts w:ascii="Arial" w:eastAsia="Times New Roman" w:hAnsi="Arial" w:cs="Arial"/>
                  <w:sz w:val="20"/>
                  <w:szCs w:val="20"/>
                  <w:lang w:val="es-ES" w:eastAsia="es-ES"/>
                </w:rPr>
                <m:t>)</m:t>
              </m:r>
            </m:oMath>
          </w:p>
        </w:tc>
      </w:tr>
    </w:tbl>
    <w:p w:rsidR="004363C3" w:rsidRPr="00E91E37" w:rsidRDefault="004363C3" w:rsidP="00E91E37">
      <w:pPr>
        <w:spacing w:after="0" w:line="240" w:lineRule="auto"/>
        <w:jc w:val="both"/>
        <w:rPr>
          <w:rFonts w:ascii="Arial" w:eastAsia="Times New Roman" w:hAnsi="Arial" w:cs="Arial"/>
          <w:color w:val="auto"/>
          <w:sz w:val="20"/>
          <w:szCs w:val="20"/>
          <w:lang w:val="es-ES" w:eastAsia="es-ES"/>
        </w:rPr>
      </w:pPr>
    </w:p>
    <w:p w:rsidR="004363C3" w:rsidRPr="00E91E37" w:rsidRDefault="004363C3" w:rsidP="00E91E37">
      <w:pPr>
        <w:spacing w:after="0" w:line="240" w:lineRule="auto"/>
        <w:jc w:val="both"/>
        <w:rPr>
          <w:rFonts w:ascii="Arial" w:eastAsia="Times New Roman" w:hAnsi="Arial" w:cs="Arial"/>
          <w:color w:val="auto"/>
          <w:sz w:val="20"/>
          <w:szCs w:val="20"/>
          <w:lang w:val="es-ES" w:eastAsia="es-ES"/>
        </w:rPr>
      </w:pPr>
    </w:p>
    <w:p w:rsidR="004F6042" w:rsidRPr="00E91E37" w:rsidRDefault="004F6042" w:rsidP="00E91E37">
      <w:pPr>
        <w:numPr>
          <w:ilvl w:val="0"/>
          <w:numId w:val="45"/>
        </w:numPr>
        <w:spacing w:after="0" w:line="240" w:lineRule="auto"/>
        <w:contextualSpacing/>
        <w:rPr>
          <w:rFonts w:ascii="Arial" w:hAnsi="Arial" w:cs="Arial"/>
          <w:color w:val="1F497D"/>
          <w:sz w:val="20"/>
          <w:szCs w:val="20"/>
          <w:lang w:eastAsia="en-US"/>
        </w:rPr>
      </w:pPr>
      <w:r w:rsidRPr="00E91E37">
        <w:rPr>
          <w:rFonts w:ascii="Arial" w:hAnsi="Arial" w:cs="Arial"/>
          <w:color w:val="1F497D"/>
          <w:sz w:val="20"/>
          <w:szCs w:val="20"/>
          <w:lang w:eastAsia="en-US"/>
        </w:rPr>
        <w:t>CÓMO PORCENTAJE:</w:t>
      </w:r>
    </w:p>
    <w:p w:rsidR="004F6042" w:rsidRPr="00E91E37" w:rsidRDefault="004F6042" w:rsidP="00E91E37">
      <w:pPr>
        <w:spacing w:after="0" w:line="240" w:lineRule="auto"/>
        <w:rPr>
          <w:rFonts w:ascii="Arial" w:eastAsia="Times New Roman" w:hAnsi="Arial" w:cs="Arial"/>
          <w:sz w:val="20"/>
          <w:szCs w:val="20"/>
        </w:rPr>
      </w:pPr>
    </w:p>
    <w:p w:rsidR="004F6042" w:rsidRPr="00E91E37" w:rsidRDefault="004F6042" w:rsidP="00E91E37">
      <w:pPr>
        <w:spacing w:after="0" w:line="240" w:lineRule="auto"/>
        <w:rPr>
          <w:rFonts w:ascii="Arial" w:eastAsia="Times New Roman" w:hAnsi="Arial" w:cs="Arial"/>
          <w:sz w:val="20"/>
          <w:szCs w:val="20"/>
        </w:rPr>
      </w:pPr>
      <w:r w:rsidRPr="00E91E37">
        <w:rPr>
          <w:rFonts w:ascii="Arial" w:eastAsia="Times New Roman" w:hAnsi="Arial" w:cs="Arial"/>
          <w:sz w:val="20"/>
          <w:szCs w:val="20"/>
        </w:rPr>
        <w:t>El porcentaje hace referencia a un conjunto de fracciones que tienen como denominador 100. Es una forma de expresar números como fracciones de 100. Estos números se denotan utilizando el signo porcentaje%. Así 45% se lee como “cuarenta y cinco por ciento” y significa 45 de cada cien, (por ciento, significa “de cada 100”).</w:t>
      </w:r>
    </w:p>
    <w:p w:rsidR="004F6042" w:rsidRPr="00E91E37" w:rsidRDefault="004F6042" w:rsidP="00E91E37">
      <w:pPr>
        <w:tabs>
          <w:tab w:val="left" w:pos="2760"/>
        </w:tabs>
        <w:spacing w:after="0" w:line="240" w:lineRule="auto"/>
        <w:rPr>
          <w:rFonts w:ascii="Arial" w:eastAsia="Times New Roman" w:hAnsi="Arial" w:cs="Arial"/>
          <w:sz w:val="20"/>
          <w:szCs w:val="20"/>
        </w:rPr>
      </w:pPr>
    </w:p>
    <w:tbl>
      <w:tblPr>
        <w:tblStyle w:val="Sombreadoclaro-nfasis11"/>
        <w:tblW w:w="0" w:type="auto"/>
        <w:tblLook w:val="04A0" w:firstRow="1" w:lastRow="0" w:firstColumn="1" w:lastColumn="0" w:noHBand="0" w:noVBand="1"/>
      </w:tblPr>
      <w:tblGrid>
        <w:gridCol w:w="8978"/>
      </w:tblGrid>
      <w:tr w:rsidR="004363C3" w:rsidRPr="00E91E37" w:rsidTr="00C364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78" w:type="dxa"/>
          </w:tcPr>
          <w:p w:rsidR="004363C3" w:rsidRPr="00E91E37" w:rsidRDefault="004363C3" w:rsidP="00E91E37">
            <w:pPr>
              <w:spacing w:after="0" w:line="240" w:lineRule="auto"/>
              <w:jc w:val="center"/>
              <w:rPr>
                <w:rFonts w:ascii="Arial" w:eastAsia="Times New Roman" w:hAnsi="Arial" w:cs="Arial"/>
                <w:b w:val="0"/>
                <w:sz w:val="20"/>
                <w:szCs w:val="20"/>
                <w:lang w:val="es-ES" w:eastAsia="es-ES"/>
              </w:rPr>
            </w:pPr>
            <w:r w:rsidRPr="00E91E37">
              <w:rPr>
                <w:rFonts w:ascii="Arial" w:eastAsia="Times New Roman" w:hAnsi="Arial" w:cs="Arial"/>
                <w:b w:val="0"/>
                <w:sz w:val="20"/>
                <w:szCs w:val="20"/>
                <w:lang w:eastAsia="es-ES"/>
              </w:rPr>
              <w:t>Un porcentaje es una fracción que tiene como denominador 100</w:t>
            </w:r>
          </w:p>
        </w:tc>
      </w:tr>
    </w:tbl>
    <w:p w:rsidR="004363C3" w:rsidRPr="00E91E37" w:rsidRDefault="004363C3" w:rsidP="00E91E37">
      <w:pPr>
        <w:spacing w:after="0" w:line="240" w:lineRule="auto"/>
        <w:rPr>
          <w:rFonts w:ascii="Arial" w:eastAsia="Times New Roman" w:hAnsi="Arial" w:cs="Arial"/>
          <w:sz w:val="20"/>
          <w:szCs w:val="20"/>
        </w:rPr>
      </w:pPr>
    </w:p>
    <w:p w:rsidR="004F6042" w:rsidRPr="00E91E37" w:rsidRDefault="004F6042" w:rsidP="00E91E37">
      <w:pPr>
        <w:spacing w:after="0" w:line="240" w:lineRule="auto"/>
        <w:rPr>
          <w:rFonts w:ascii="Arial" w:eastAsia="Times New Roman" w:hAnsi="Arial" w:cs="Arial"/>
          <w:sz w:val="20"/>
          <w:szCs w:val="20"/>
        </w:rPr>
      </w:pPr>
      <w:r w:rsidRPr="00E91E37">
        <w:rPr>
          <w:rFonts w:ascii="Arial" w:eastAsia="Times New Roman" w:hAnsi="Arial" w:cs="Arial"/>
          <w:sz w:val="20"/>
          <w:szCs w:val="20"/>
        </w:rPr>
        <w:t xml:space="preserve">El porcentaje se usa para referir valores relativos. Se puede decir que “un producto tiene un 10% de descuento”, esto significa que tiene algún descuento pero este porcentaje no nos indica exactamente </w:t>
      </w:r>
      <w:r w:rsidR="006045D0" w:rsidRPr="00E91E37">
        <w:rPr>
          <w:rFonts w:ascii="Arial" w:eastAsia="Times New Roman" w:hAnsi="Arial" w:cs="Arial"/>
          <w:sz w:val="20"/>
          <w:szCs w:val="20"/>
        </w:rPr>
        <w:t>cuánto</w:t>
      </w:r>
      <w:r w:rsidRPr="00E91E37">
        <w:rPr>
          <w:rFonts w:ascii="Arial" w:eastAsia="Times New Roman" w:hAnsi="Arial" w:cs="Arial"/>
          <w:sz w:val="20"/>
          <w:szCs w:val="20"/>
        </w:rPr>
        <w:t xml:space="preserve"> es ese descuento. Ahora dependiendo del costo del producto, el 10% de descuento para un producto </w:t>
      </w:r>
      <w:r w:rsidR="004D610B" w:rsidRPr="00E91E37">
        <w:rPr>
          <w:rFonts w:ascii="Arial" w:eastAsia="Times New Roman" w:hAnsi="Arial" w:cs="Arial"/>
          <w:sz w:val="20"/>
          <w:szCs w:val="20"/>
        </w:rPr>
        <w:t xml:space="preserve">será diferente </w:t>
      </w:r>
      <w:r w:rsidRPr="00E91E37">
        <w:rPr>
          <w:rFonts w:ascii="Arial" w:eastAsia="Times New Roman" w:hAnsi="Arial" w:cs="Arial"/>
          <w:sz w:val="20"/>
          <w:szCs w:val="20"/>
        </w:rPr>
        <w:t>al10% de descuento en otro producto.</w:t>
      </w:r>
      <w:r w:rsidR="004D610B" w:rsidRPr="00E91E37">
        <w:rPr>
          <w:rFonts w:ascii="Arial" w:eastAsia="Times New Roman" w:hAnsi="Arial" w:cs="Arial"/>
          <w:sz w:val="20"/>
          <w:szCs w:val="20"/>
        </w:rPr>
        <w:t xml:space="preserve"> Es decir los costos de los productos cambian dependiendo de sus valores iniciales.</w:t>
      </w:r>
    </w:p>
    <w:p w:rsidR="004F6042" w:rsidRPr="00E91E37" w:rsidRDefault="004F6042" w:rsidP="00E91E37">
      <w:pPr>
        <w:spacing w:after="0" w:line="240" w:lineRule="auto"/>
        <w:rPr>
          <w:rFonts w:ascii="Arial" w:eastAsia="Times New Roman" w:hAnsi="Arial" w:cs="Arial"/>
          <w:sz w:val="20"/>
          <w:szCs w:val="20"/>
        </w:rPr>
      </w:pPr>
    </w:p>
    <w:p w:rsidR="004F6042" w:rsidRPr="00E91E37" w:rsidRDefault="004F6042" w:rsidP="00E91E37">
      <w:pPr>
        <w:spacing w:after="0" w:line="240" w:lineRule="auto"/>
        <w:rPr>
          <w:rFonts w:ascii="Arial" w:eastAsia="Times New Roman" w:hAnsi="Arial" w:cs="Arial"/>
          <w:sz w:val="20"/>
          <w:szCs w:val="20"/>
        </w:rPr>
      </w:pPr>
      <w:r w:rsidRPr="00E91E37">
        <w:rPr>
          <w:rFonts w:ascii="Arial" w:eastAsia="Times New Roman" w:hAnsi="Arial" w:cs="Arial"/>
          <w:sz w:val="20"/>
          <w:szCs w:val="20"/>
        </w:rPr>
        <w:t xml:space="preserve">Los porcentajes al ser una fracción de 100 pueden representarse como fracción y como decimal, por ejemplo 58% puede representarse como </w:t>
      </w:r>
      <m:oMath>
        <m:f>
          <m:fPr>
            <m:ctrlPr>
              <w:rPr>
                <w:rFonts w:ascii="Arial" w:eastAsia="Times New Roman" w:hAnsi="Arial" w:cs="Arial"/>
                <w:i/>
                <w:sz w:val="20"/>
                <w:szCs w:val="20"/>
              </w:rPr>
            </m:ctrlPr>
          </m:fPr>
          <m:num>
            <m:r>
              <w:rPr>
                <w:rFonts w:ascii="Arial" w:eastAsia="Times New Roman" w:hAnsi="Arial" w:cs="Arial"/>
                <w:sz w:val="20"/>
                <w:szCs w:val="20"/>
              </w:rPr>
              <m:t>58</m:t>
            </m:r>
          </m:num>
          <m:den>
            <m:r>
              <w:rPr>
                <w:rFonts w:ascii="Arial" w:eastAsia="Times New Roman" w:hAnsi="Arial" w:cs="Arial"/>
                <w:sz w:val="20"/>
                <w:szCs w:val="20"/>
              </w:rPr>
              <m:t>100</m:t>
            </m:r>
          </m:den>
        </m:f>
      </m:oMath>
      <w:r w:rsidRPr="00E91E37">
        <w:rPr>
          <w:rFonts w:ascii="Arial" w:eastAsia="Times New Roman" w:hAnsi="Arial" w:cs="Arial"/>
          <w:sz w:val="20"/>
          <w:szCs w:val="20"/>
        </w:rPr>
        <w:t xml:space="preserve"> que al dividir es igual a 0,58.</w:t>
      </w:r>
    </w:p>
    <w:p w:rsidR="00710541" w:rsidRPr="00E91E37" w:rsidRDefault="00710541" w:rsidP="00E91E37">
      <w:pPr>
        <w:spacing w:after="0" w:line="240" w:lineRule="auto"/>
        <w:rPr>
          <w:rFonts w:ascii="Arial" w:eastAsia="Times New Roman" w:hAnsi="Arial" w:cs="Arial"/>
          <w:sz w:val="20"/>
          <w:szCs w:val="20"/>
        </w:rPr>
      </w:pPr>
    </w:p>
    <w:tbl>
      <w:tblPr>
        <w:tblW w:w="8946" w:type="dxa"/>
        <w:jc w:val="right"/>
        <w:tblInd w:w="160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946"/>
      </w:tblGrid>
      <w:tr w:rsidR="004F6042" w:rsidRPr="00E91E37" w:rsidTr="005D7166">
        <w:trPr>
          <w:jc w:val="right"/>
        </w:trPr>
        <w:tc>
          <w:tcPr>
            <w:tcW w:w="8946" w:type="dxa"/>
            <w:shd w:val="clear" w:color="auto" w:fill="4F81BD"/>
          </w:tcPr>
          <w:p w:rsidR="004F6042" w:rsidRPr="00E91E37" w:rsidRDefault="004F6042" w:rsidP="00E91E37">
            <w:pPr>
              <w:spacing w:after="0" w:line="240" w:lineRule="auto"/>
              <w:jc w:val="right"/>
              <w:rPr>
                <w:rFonts w:ascii="Arial" w:hAnsi="Arial" w:cs="Arial"/>
                <w:b/>
                <w:bCs/>
                <w:i/>
                <w:color w:val="FFFFFF"/>
                <w:sz w:val="20"/>
                <w:szCs w:val="20"/>
                <w:lang w:eastAsia="en-US"/>
              </w:rPr>
            </w:pPr>
            <w:r w:rsidRPr="00E91E37">
              <w:rPr>
                <w:rFonts w:ascii="Arial" w:hAnsi="Arial" w:cs="Arial"/>
                <w:b/>
                <w:bCs/>
                <w:i/>
                <w:color w:val="FFFFFF"/>
                <w:sz w:val="20"/>
                <w:szCs w:val="20"/>
                <w:lang w:eastAsia="en-US"/>
              </w:rPr>
              <w:t xml:space="preserve">En el siguiente video observe los procedimientos para convertir fracciones a porcentajes y porcentajes a fracciones </w:t>
            </w:r>
          </w:p>
          <w:p w:rsidR="004F6042" w:rsidRPr="00E91E37" w:rsidRDefault="008562C7" w:rsidP="00E91E37">
            <w:pPr>
              <w:spacing w:after="0" w:line="240" w:lineRule="auto"/>
              <w:jc w:val="right"/>
              <w:rPr>
                <w:rFonts w:ascii="Arial" w:hAnsi="Arial" w:cs="Arial"/>
                <w:b/>
                <w:bCs/>
                <w:i/>
                <w:color w:val="FFFFFF"/>
                <w:sz w:val="20"/>
                <w:szCs w:val="20"/>
                <w:lang w:eastAsia="en-US"/>
              </w:rPr>
            </w:pPr>
            <w:hyperlink r:id="rId42" w:history="1">
              <w:r w:rsidR="004F6042" w:rsidRPr="00E91E37">
                <w:rPr>
                  <w:rFonts w:ascii="Arial" w:hAnsi="Arial" w:cs="Arial"/>
                  <w:b/>
                  <w:bCs/>
                  <w:i/>
                  <w:color w:val="0000FF"/>
                  <w:sz w:val="20"/>
                  <w:szCs w:val="20"/>
                  <w:u w:val="single"/>
                  <w:lang w:eastAsia="en-US"/>
                </w:rPr>
                <w:t>http://www.youtube.com/watch?v=NOgibLyLWxI</w:t>
              </w:r>
            </w:hyperlink>
          </w:p>
        </w:tc>
      </w:tr>
    </w:tbl>
    <w:p w:rsidR="004F6042" w:rsidRPr="00E91E37" w:rsidRDefault="004F6042" w:rsidP="00E91E37">
      <w:pPr>
        <w:spacing w:after="0" w:line="240" w:lineRule="auto"/>
        <w:rPr>
          <w:rFonts w:ascii="Arial" w:eastAsia="Times New Roman" w:hAnsi="Arial" w:cs="Arial"/>
          <w:sz w:val="20"/>
          <w:szCs w:val="20"/>
        </w:rPr>
      </w:pPr>
    </w:p>
    <w:p w:rsidR="004F6042" w:rsidRPr="00E91E37" w:rsidRDefault="004F6042" w:rsidP="00E91E37">
      <w:pPr>
        <w:spacing w:after="0" w:line="240" w:lineRule="auto"/>
        <w:contextualSpacing/>
        <w:rPr>
          <w:rFonts w:ascii="Arial" w:hAnsi="Arial" w:cs="Arial"/>
          <w:b/>
          <w:color w:val="215868"/>
          <w:sz w:val="20"/>
          <w:szCs w:val="20"/>
        </w:rPr>
      </w:pPr>
    </w:p>
    <w:p w:rsidR="006045D0" w:rsidRPr="00E91E37" w:rsidRDefault="006045D0" w:rsidP="00E91E37">
      <w:pPr>
        <w:spacing w:after="0" w:line="240" w:lineRule="auto"/>
        <w:contextualSpacing/>
        <w:rPr>
          <w:rFonts w:ascii="Arial" w:hAnsi="Arial" w:cs="Arial"/>
          <w:b/>
          <w:color w:val="215868"/>
          <w:sz w:val="20"/>
          <w:szCs w:val="20"/>
        </w:rPr>
      </w:pPr>
      <w:r w:rsidRPr="00E91E37">
        <w:rPr>
          <w:rFonts w:ascii="Arial" w:hAnsi="Arial" w:cs="Arial"/>
          <w:b/>
          <w:color w:val="215868"/>
          <w:sz w:val="20"/>
          <w:szCs w:val="20"/>
        </w:rPr>
        <w:t>EVALUEMOS</w:t>
      </w:r>
    </w:p>
    <w:p w:rsidR="006045D0" w:rsidRPr="00E91E37" w:rsidRDefault="008562C7" w:rsidP="00E91E37">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9" style="position:absolute;z-index:25166080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355A49" w:rsidRPr="00E91E37" w:rsidRDefault="00355A49" w:rsidP="00E91E37">
      <w:pPr>
        <w:pStyle w:val="Prrafodelista"/>
        <w:numPr>
          <w:ilvl w:val="0"/>
          <w:numId w:val="49"/>
        </w:numPr>
        <w:spacing w:after="0" w:line="240" w:lineRule="auto"/>
        <w:rPr>
          <w:rFonts w:ascii="Arial" w:hAnsi="Arial" w:cs="Arial"/>
          <w:b/>
          <w:sz w:val="20"/>
          <w:szCs w:val="20"/>
        </w:rPr>
      </w:pPr>
      <w:r w:rsidRPr="00E91E37">
        <w:rPr>
          <w:rFonts w:ascii="Arial" w:hAnsi="Arial" w:cs="Arial"/>
          <w:b/>
          <w:sz w:val="20"/>
          <w:szCs w:val="20"/>
        </w:rPr>
        <w:t>Relacione con una línea la forma de representación de los números racionales de la columna A con su correspondiente descripción de la columna B:</w:t>
      </w:r>
    </w:p>
    <w:p w:rsidR="00355A49" w:rsidRPr="00E91E37" w:rsidRDefault="00355A49" w:rsidP="00E91E37">
      <w:pPr>
        <w:spacing w:after="0" w:line="240" w:lineRule="auto"/>
        <w:rPr>
          <w:rFonts w:ascii="Arial" w:hAnsi="Arial" w:cs="Arial"/>
          <w:b/>
          <w:color w:val="215868"/>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46"/>
        <w:gridCol w:w="5702"/>
      </w:tblGrid>
      <w:tr w:rsidR="00355A49" w:rsidRPr="00E91E37" w:rsidTr="00E91E37">
        <w:tc>
          <w:tcPr>
            <w:tcW w:w="3023" w:type="dxa"/>
            <w:vAlign w:val="center"/>
          </w:tcPr>
          <w:p w:rsidR="00355A49" w:rsidRPr="00E91E37" w:rsidRDefault="00355A49" w:rsidP="00E91E37">
            <w:pPr>
              <w:spacing w:after="0" w:line="240" w:lineRule="auto"/>
              <w:jc w:val="center"/>
              <w:rPr>
                <w:rFonts w:ascii="Arial" w:hAnsi="Arial" w:cs="Arial"/>
                <w:b/>
                <w:color w:val="215868"/>
                <w:sz w:val="20"/>
                <w:szCs w:val="20"/>
              </w:rPr>
            </w:pPr>
            <w:r w:rsidRPr="00E91E37">
              <w:rPr>
                <w:rFonts w:ascii="Arial" w:hAnsi="Arial" w:cs="Arial"/>
                <w:b/>
                <w:color w:val="215868"/>
                <w:sz w:val="20"/>
                <w:szCs w:val="20"/>
              </w:rPr>
              <w:t>COLUMNA A</w:t>
            </w:r>
          </w:p>
          <w:p w:rsidR="00355A49" w:rsidRPr="00E91E37" w:rsidRDefault="00355A49" w:rsidP="00E91E37">
            <w:pPr>
              <w:spacing w:after="0" w:line="240" w:lineRule="auto"/>
              <w:jc w:val="center"/>
              <w:rPr>
                <w:rFonts w:ascii="Arial" w:hAnsi="Arial" w:cs="Arial"/>
                <w:b/>
                <w:color w:val="215868"/>
                <w:sz w:val="20"/>
                <w:szCs w:val="20"/>
              </w:rPr>
            </w:pPr>
            <w:r w:rsidRPr="00E91E37">
              <w:rPr>
                <w:rFonts w:ascii="Arial" w:hAnsi="Arial" w:cs="Arial"/>
                <w:b/>
                <w:color w:val="215868"/>
                <w:sz w:val="20"/>
                <w:szCs w:val="20"/>
              </w:rPr>
              <w:t>Forma de representación de los números racionales</w:t>
            </w:r>
          </w:p>
        </w:tc>
        <w:tc>
          <w:tcPr>
            <w:tcW w:w="346" w:type="dxa"/>
            <w:vAlign w:val="center"/>
          </w:tcPr>
          <w:p w:rsidR="00355A49" w:rsidRPr="00E91E37" w:rsidRDefault="00355A49" w:rsidP="00E91E37">
            <w:pPr>
              <w:spacing w:after="0" w:line="240" w:lineRule="auto"/>
              <w:jc w:val="center"/>
              <w:rPr>
                <w:rFonts w:ascii="Arial" w:hAnsi="Arial" w:cs="Arial"/>
                <w:b/>
                <w:color w:val="215868"/>
                <w:sz w:val="20"/>
                <w:szCs w:val="20"/>
              </w:rPr>
            </w:pPr>
          </w:p>
        </w:tc>
        <w:tc>
          <w:tcPr>
            <w:tcW w:w="5702" w:type="dxa"/>
            <w:vAlign w:val="center"/>
          </w:tcPr>
          <w:p w:rsidR="00355A49" w:rsidRPr="00E91E37" w:rsidRDefault="00355A49" w:rsidP="00E91E37">
            <w:pPr>
              <w:spacing w:after="0" w:line="240" w:lineRule="auto"/>
              <w:jc w:val="center"/>
              <w:rPr>
                <w:rFonts w:ascii="Arial" w:hAnsi="Arial" w:cs="Arial"/>
                <w:b/>
                <w:color w:val="215868"/>
                <w:sz w:val="20"/>
                <w:szCs w:val="20"/>
              </w:rPr>
            </w:pPr>
            <w:r w:rsidRPr="00E91E37">
              <w:rPr>
                <w:rFonts w:ascii="Arial" w:hAnsi="Arial" w:cs="Arial"/>
                <w:b/>
                <w:color w:val="215868"/>
                <w:sz w:val="20"/>
                <w:szCs w:val="20"/>
              </w:rPr>
              <w:t>COLUMNA B</w:t>
            </w:r>
          </w:p>
          <w:p w:rsidR="00355A49" w:rsidRPr="00E91E37" w:rsidRDefault="00355A49" w:rsidP="00E91E37">
            <w:pPr>
              <w:spacing w:after="0" w:line="240" w:lineRule="auto"/>
              <w:jc w:val="center"/>
              <w:rPr>
                <w:rFonts w:ascii="Arial" w:hAnsi="Arial" w:cs="Arial"/>
                <w:b/>
                <w:color w:val="215868"/>
                <w:sz w:val="20"/>
                <w:szCs w:val="20"/>
              </w:rPr>
            </w:pPr>
            <w:r w:rsidRPr="00E91E37">
              <w:rPr>
                <w:rFonts w:ascii="Arial" w:hAnsi="Arial" w:cs="Arial"/>
                <w:b/>
                <w:color w:val="215868"/>
                <w:sz w:val="20"/>
                <w:szCs w:val="20"/>
              </w:rPr>
              <w:t>Descripción</w:t>
            </w:r>
          </w:p>
        </w:tc>
      </w:tr>
      <w:tr w:rsidR="00355A49" w:rsidRPr="00E91E37" w:rsidTr="00E91E37">
        <w:tc>
          <w:tcPr>
            <w:tcW w:w="3023" w:type="dxa"/>
            <w:vAlign w:val="center"/>
          </w:tcPr>
          <w:p w:rsidR="00355A49" w:rsidRPr="00E91E37" w:rsidRDefault="00355A49" w:rsidP="00E91E37">
            <w:pPr>
              <w:spacing w:after="0" w:line="240" w:lineRule="auto"/>
              <w:jc w:val="center"/>
              <w:rPr>
                <w:rFonts w:ascii="Arial" w:hAnsi="Arial" w:cs="Arial"/>
                <w:color w:val="auto"/>
                <w:sz w:val="20"/>
                <w:szCs w:val="20"/>
              </w:rPr>
            </w:pPr>
            <w:r w:rsidRPr="00E91E37">
              <w:rPr>
                <w:rFonts w:ascii="Arial" w:hAnsi="Arial" w:cs="Arial"/>
                <w:color w:val="auto"/>
                <w:sz w:val="20"/>
                <w:szCs w:val="20"/>
              </w:rPr>
              <w:t>Decimal</w:t>
            </w:r>
          </w:p>
        </w:tc>
        <w:tc>
          <w:tcPr>
            <w:tcW w:w="346" w:type="dxa"/>
            <w:vAlign w:val="center"/>
          </w:tcPr>
          <w:p w:rsidR="00355A49" w:rsidRPr="00E91E37" w:rsidRDefault="00355A49" w:rsidP="00E91E37">
            <w:pPr>
              <w:spacing w:after="0" w:line="240" w:lineRule="auto"/>
              <w:jc w:val="center"/>
              <w:rPr>
                <w:rFonts w:ascii="Arial" w:hAnsi="Arial" w:cs="Arial"/>
                <w:color w:val="auto"/>
                <w:sz w:val="20"/>
                <w:szCs w:val="20"/>
              </w:rPr>
            </w:pPr>
          </w:p>
        </w:tc>
        <w:tc>
          <w:tcPr>
            <w:tcW w:w="5702" w:type="dxa"/>
            <w:vAlign w:val="center"/>
          </w:tcPr>
          <w:p w:rsidR="00355A49" w:rsidRPr="00E91E37" w:rsidRDefault="00355A49" w:rsidP="00E91E37">
            <w:pPr>
              <w:pStyle w:val="Prrafodelista"/>
              <w:numPr>
                <w:ilvl w:val="0"/>
                <w:numId w:val="50"/>
              </w:numPr>
              <w:spacing w:after="0" w:line="240" w:lineRule="auto"/>
              <w:rPr>
                <w:rFonts w:ascii="Arial" w:hAnsi="Arial" w:cs="Arial"/>
                <w:sz w:val="20"/>
                <w:szCs w:val="20"/>
              </w:rPr>
            </w:pPr>
            <w:r w:rsidRPr="00E91E37">
              <w:rPr>
                <w:rFonts w:ascii="Arial" w:eastAsia="Times New Roman" w:hAnsi="Arial" w:cs="Arial"/>
                <w:sz w:val="20"/>
                <w:szCs w:val="20"/>
                <w:lang w:val="es-ES" w:eastAsia="es-ES"/>
              </w:rPr>
              <w:t>Forma de representación de los números racionales en la cual se comparan cocientes (</w:t>
            </w:r>
            <m:oMath>
              <m:f>
                <m:fPr>
                  <m:ctrlPr>
                    <w:rPr>
                      <w:rFonts w:ascii="Cambria Math" w:hAnsi="Cambria Math" w:cs="Arial"/>
                      <w:i/>
                      <w:sz w:val="20"/>
                      <w:szCs w:val="20"/>
                      <w:lang w:val="es-ES" w:eastAsia="es-ES"/>
                    </w:rPr>
                  </m:ctrlPr>
                </m:fPr>
                <m:num>
                  <m:r>
                    <m:rPr>
                      <m:sty m:val="bi"/>
                    </m:rPr>
                    <w:rPr>
                      <w:rFonts w:ascii="Cambria Math" w:eastAsia="Times New Roman" w:hAnsi="Cambria Math" w:cs="Arial"/>
                      <w:sz w:val="20"/>
                      <w:szCs w:val="20"/>
                      <w:lang w:val="es-ES" w:eastAsia="es-ES"/>
                    </w:rPr>
                    <m:t>a</m:t>
                  </m:r>
                </m:num>
                <m:den>
                  <m:r>
                    <m:rPr>
                      <m:sty m:val="bi"/>
                    </m:rPr>
                    <w:rPr>
                      <w:rFonts w:ascii="Cambria Math" w:eastAsia="Times New Roman" w:hAnsi="Cambria Math" w:cs="Arial"/>
                      <w:sz w:val="20"/>
                      <w:szCs w:val="20"/>
                      <w:lang w:val="es-ES" w:eastAsia="es-ES"/>
                    </w:rPr>
                    <m:t>b</m:t>
                  </m:r>
                </m:den>
              </m:f>
              <m:r>
                <m:rPr>
                  <m:sty m:val="bi"/>
                </m:rPr>
                <w:rPr>
                  <w:rFonts w:ascii="Cambria Math" w:eastAsia="Times New Roman" w:hAnsi="Cambria Math" w:cs="Arial"/>
                  <w:sz w:val="20"/>
                  <w:szCs w:val="20"/>
                  <w:lang w:val="es-ES" w:eastAsia="es-ES"/>
                </w:rPr>
                <m:t>)</m:t>
              </m:r>
            </m:oMath>
          </w:p>
        </w:tc>
      </w:tr>
      <w:tr w:rsidR="00355A49" w:rsidRPr="00E91E37" w:rsidTr="00E91E37">
        <w:tc>
          <w:tcPr>
            <w:tcW w:w="3023" w:type="dxa"/>
            <w:vAlign w:val="center"/>
          </w:tcPr>
          <w:p w:rsidR="00355A49" w:rsidRPr="00E91E37" w:rsidRDefault="00355A49" w:rsidP="00E91E37">
            <w:pPr>
              <w:spacing w:after="0" w:line="240" w:lineRule="auto"/>
              <w:jc w:val="center"/>
              <w:rPr>
                <w:rFonts w:ascii="Arial" w:hAnsi="Arial" w:cs="Arial"/>
                <w:color w:val="auto"/>
                <w:sz w:val="20"/>
                <w:szCs w:val="20"/>
              </w:rPr>
            </w:pPr>
            <w:r w:rsidRPr="00E91E37">
              <w:rPr>
                <w:rFonts w:ascii="Arial" w:hAnsi="Arial" w:cs="Arial"/>
                <w:color w:val="auto"/>
                <w:sz w:val="20"/>
                <w:szCs w:val="20"/>
              </w:rPr>
              <w:t>Fracción</w:t>
            </w:r>
          </w:p>
        </w:tc>
        <w:tc>
          <w:tcPr>
            <w:tcW w:w="346" w:type="dxa"/>
            <w:vAlign w:val="center"/>
          </w:tcPr>
          <w:p w:rsidR="00355A49" w:rsidRPr="00E91E37" w:rsidRDefault="00355A49" w:rsidP="00E91E37">
            <w:pPr>
              <w:spacing w:after="0" w:line="240" w:lineRule="auto"/>
              <w:jc w:val="center"/>
              <w:rPr>
                <w:rFonts w:ascii="Arial" w:hAnsi="Arial" w:cs="Arial"/>
                <w:color w:val="auto"/>
                <w:sz w:val="20"/>
                <w:szCs w:val="20"/>
              </w:rPr>
            </w:pPr>
          </w:p>
        </w:tc>
        <w:tc>
          <w:tcPr>
            <w:tcW w:w="5702" w:type="dxa"/>
            <w:vAlign w:val="center"/>
          </w:tcPr>
          <w:p w:rsidR="00355A49" w:rsidRPr="00E91E37" w:rsidRDefault="00355A49" w:rsidP="00E91E37">
            <w:pPr>
              <w:pStyle w:val="Prrafodelista"/>
              <w:numPr>
                <w:ilvl w:val="0"/>
                <w:numId w:val="50"/>
              </w:numPr>
              <w:spacing w:after="0" w:line="240" w:lineRule="auto"/>
              <w:rPr>
                <w:rFonts w:ascii="Arial" w:hAnsi="Arial" w:cs="Arial"/>
                <w:sz w:val="20"/>
                <w:szCs w:val="20"/>
              </w:rPr>
            </w:pPr>
            <w:r w:rsidRPr="00E91E37">
              <w:rPr>
                <w:rFonts w:ascii="Arial" w:hAnsi="Arial" w:cs="Arial"/>
                <w:bCs/>
                <w:sz w:val="20"/>
                <w:szCs w:val="20"/>
              </w:rPr>
              <w:t>Forma de representación la cual está constituida por una parte entera y una parte decimal separadas por una coma.</w:t>
            </w:r>
          </w:p>
        </w:tc>
      </w:tr>
      <w:tr w:rsidR="00355A49" w:rsidRPr="00E91E37" w:rsidTr="00E91E37">
        <w:tc>
          <w:tcPr>
            <w:tcW w:w="3023" w:type="dxa"/>
            <w:vAlign w:val="center"/>
          </w:tcPr>
          <w:p w:rsidR="00355A49" w:rsidRPr="00E91E37" w:rsidRDefault="00355A49" w:rsidP="00E91E37">
            <w:pPr>
              <w:spacing w:after="0" w:line="240" w:lineRule="auto"/>
              <w:jc w:val="center"/>
              <w:rPr>
                <w:rFonts w:ascii="Arial" w:hAnsi="Arial" w:cs="Arial"/>
                <w:color w:val="auto"/>
                <w:sz w:val="20"/>
                <w:szCs w:val="20"/>
              </w:rPr>
            </w:pPr>
            <w:r w:rsidRPr="00E91E37">
              <w:rPr>
                <w:rFonts w:ascii="Arial" w:hAnsi="Arial" w:cs="Arial"/>
                <w:color w:val="auto"/>
                <w:sz w:val="20"/>
                <w:szCs w:val="20"/>
              </w:rPr>
              <w:t>Razón</w:t>
            </w:r>
          </w:p>
        </w:tc>
        <w:tc>
          <w:tcPr>
            <w:tcW w:w="346" w:type="dxa"/>
            <w:vAlign w:val="center"/>
          </w:tcPr>
          <w:p w:rsidR="00355A49" w:rsidRPr="00E91E37" w:rsidRDefault="00355A49" w:rsidP="00E91E37">
            <w:pPr>
              <w:spacing w:after="0" w:line="240" w:lineRule="auto"/>
              <w:jc w:val="center"/>
              <w:rPr>
                <w:rFonts w:ascii="Arial" w:hAnsi="Arial" w:cs="Arial"/>
                <w:color w:val="auto"/>
                <w:sz w:val="20"/>
                <w:szCs w:val="20"/>
              </w:rPr>
            </w:pPr>
          </w:p>
        </w:tc>
        <w:tc>
          <w:tcPr>
            <w:tcW w:w="5702" w:type="dxa"/>
            <w:vAlign w:val="center"/>
          </w:tcPr>
          <w:p w:rsidR="00355A49" w:rsidRPr="00E91E37" w:rsidRDefault="00E91E37" w:rsidP="00E91E37">
            <w:pPr>
              <w:pStyle w:val="Prrafodelista"/>
              <w:numPr>
                <w:ilvl w:val="0"/>
                <w:numId w:val="50"/>
              </w:numPr>
              <w:spacing w:after="0" w:line="240" w:lineRule="auto"/>
              <w:rPr>
                <w:rFonts w:ascii="Arial" w:hAnsi="Arial" w:cs="Arial"/>
                <w:sz w:val="20"/>
                <w:szCs w:val="20"/>
              </w:rPr>
            </w:pPr>
            <w:r w:rsidRPr="00E91E37">
              <w:rPr>
                <w:rFonts w:ascii="Arial" w:eastAsia="Times New Roman" w:hAnsi="Arial" w:cs="Arial"/>
                <w:sz w:val="20"/>
                <w:szCs w:val="20"/>
                <w:lang w:eastAsia="es-ES"/>
              </w:rPr>
              <w:t xml:space="preserve">Forma de representación que </w:t>
            </w:r>
            <w:r w:rsidR="00355A49" w:rsidRPr="00E91E37">
              <w:rPr>
                <w:rFonts w:ascii="Arial" w:eastAsia="Times New Roman" w:hAnsi="Arial" w:cs="Arial"/>
                <w:sz w:val="20"/>
                <w:szCs w:val="20"/>
                <w:lang w:eastAsia="es-ES"/>
              </w:rPr>
              <w:t>tiene como denominador 100</w:t>
            </w:r>
          </w:p>
        </w:tc>
      </w:tr>
      <w:tr w:rsidR="00355A49" w:rsidRPr="00E91E37" w:rsidTr="00E91E37">
        <w:tc>
          <w:tcPr>
            <w:tcW w:w="3023" w:type="dxa"/>
            <w:vAlign w:val="center"/>
          </w:tcPr>
          <w:p w:rsidR="00355A49" w:rsidRPr="00E91E37" w:rsidRDefault="00355A49" w:rsidP="00E91E37">
            <w:pPr>
              <w:spacing w:after="0" w:line="240" w:lineRule="auto"/>
              <w:jc w:val="center"/>
              <w:rPr>
                <w:rFonts w:ascii="Arial" w:hAnsi="Arial" w:cs="Arial"/>
                <w:color w:val="auto"/>
                <w:sz w:val="20"/>
                <w:szCs w:val="20"/>
              </w:rPr>
            </w:pPr>
            <w:r w:rsidRPr="00E91E37">
              <w:rPr>
                <w:rFonts w:ascii="Arial" w:hAnsi="Arial" w:cs="Arial"/>
                <w:color w:val="auto"/>
                <w:sz w:val="20"/>
                <w:szCs w:val="20"/>
              </w:rPr>
              <w:t>Porcentaje</w:t>
            </w:r>
          </w:p>
        </w:tc>
        <w:tc>
          <w:tcPr>
            <w:tcW w:w="346" w:type="dxa"/>
            <w:vAlign w:val="center"/>
          </w:tcPr>
          <w:p w:rsidR="00355A49" w:rsidRPr="00E91E37" w:rsidRDefault="00355A49" w:rsidP="00E91E37">
            <w:pPr>
              <w:spacing w:after="0" w:line="240" w:lineRule="auto"/>
              <w:jc w:val="center"/>
              <w:rPr>
                <w:rFonts w:ascii="Arial" w:hAnsi="Arial" w:cs="Arial"/>
                <w:color w:val="auto"/>
                <w:sz w:val="20"/>
                <w:szCs w:val="20"/>
              </w:rPr>
            </w:pPr>
          </w:p>
        </w:tc>
        <w:tc>
          <w:tcPr>
            <w:tcW w:w="5702" w:type="dxa"/>
            <w:vAlign w:val="center"/>
          </w:tcPr>
          <w:p w:rsidR="00355A49" w:rsidRPr="00E91E37" w:rsidRDefault="00E91E37" w:rsidP="00E91E37">
            <w:pPr>
              <w:pStyle w:val="Prrafodelista"/>
              <w:numPr>
                <w:ilvl w:val="0"/>
                <w:numId w:val="50"/>
              </w:numPr>
              <w:spacing w:after="0" w:line="240" w:lineRule="auto"/>
              <w:rPr>
                <w:rFonts w:ascii="Arial" w:hAnsi="Arial" w:cs="Arial"/>
                <w:sz w:val="20"/>
                <w:szCs w:val="20"/>
              </w:rPr>
            </w:pPr>
            <w:r w:rsidRPr="00E91E37">
              <w:rPr>
                <w:rFonts w:ascii="Arial" w:hAnsi="Arial" w:cs="Arial"/>
                <w:bCs/>
                <w:sz w:val="20"/>
                <w:szCs w:val="20"/>
              </w:rPr>
              <w:t>Forma de representación que consta de dos partes</w:t>
            </w:r>
            <w:r w:rsidR="00355A49" w:rsidRPr="00E91E37">
              <w:rPr>
                <w:rFonts w:ascii="Arial" w:hAnsi="Arial" w:cs="Arial"/>
                <w:bCs/>
                <w:sz w:val="20"/>
                <w:szCs w:val="20"/>
              </w:rPr>
              <w:t>, el numerador y el denominador</w:t>
            </w:r>
          </w:p>
        </w:tc>
      </w:tr>
    </w:tbl>
    <w:p w:rsidR="006045D0" w:rsidRPr="00E91E37" w:rsidRDefault="006045D0" w:rsidP="00E91E37">
      <w:pPr>
        <w:spacing w:after="0" w:line="240" w:lineRule="auto"/>
        <w:contextualSpacing/>
        <w:rPr>
          <w:rFonts w:ascii="Arial" w:hAnsi="Arial" w:cs="Arial"/>
          <w:b/>
          <w:color w:val="215868"/>
          <w:sz w:val="20"/>
          <w:szCs w:val="20"/>
        </w:rPr>
      </w:pPr>
    </w:p>
    <w:p w:rsidR="00236A0A" w:rsidRPr="00E91E37" w:rsidRDefault="00236A0A" w:rsidP="00E91E37">
      <w:pPr>
        <w:spacing w:after="0" w:line="240" w:lineRule="auto"/>
        <w:contextualSpacing/>
        <w:rPr>
          <w:rFonts w:ascii="Arial" w:hAnsi="Arial" w:cs="Arial"/>
          <w:b/>
          <w:color w:val="215868"/>
          <w:sz w:val="20"/>
          <w:szCs w:val="20"/>
        </w:rPr>
      </w:pPr>
      <w:r w:rsidRPr="00E91E37">
        <w:rPr>
          <w:rFonts w:ascii="Arial" w:hAnsi="Arial" w:cs="Arial"/>
          <w:b/>
          <w:color w:val="215868"/>
          <w:sz w:val="20"/>
          <w:szCs w:val="20"/>
        </w:rPr>
        <w:t>REFERENCIAS</w:t>
      </w:r>
    </w:p>
    <w:p w:rsidR="00A17191" w:rsidRPr="00E91E37" w:rsidRDefault="008562C7" w:rsidP="00E91E37">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8" style="position:absolute;z-index:251658752;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A17191" w:rsidRPr="00E91E37" w:rsidRDefault="00A17191" w:rsidP="00E91E37">
      <w:pPr>
        <w:spacing w:after="0" w:line="240" w:lineRule="auto"/>
        <w:rPr>
          <w:rFonts w:ascii="Arial" w:hAnsi="Arial" w:cs="Arial"/>
          <w:b/>
          <w:sz w:val="20"/>
          <w:szCs w:val="20"/>
        </w:rPr>
      </w:pPr>
    </w:p>
    <w:p w:rsidR="00347E1C" w:rsidRPr="00E91E37" w:rsidRDefault="00347E1C" w:rsidP="00E91E37">
      <w:pPr>
        <w:spacing w:after="0" w:line="240" w:lineRule="auto"/>
        <w:rPr>
          <w:rFonts w:ascii="Arial" w:hAnsi="Arial" w:cs="Arial"/>
          <w:b/>
          <w:sz w:val="20"/>
          <w:szCs w:val="20"/>
          <w:lang w:val="es-AR"/>
        </w:rPr>
      </w:pPr>
      <w:r w:rsidRPr="00E91E37">
        <w:rPr>
          <w:rFonts w:ascii="Arial" w:hAnsi="Arial" w:cs="Arial"/>
          <w:b/>
          <w:sz w:val="20"/>
          <w:szCs w:val="20"/>
          <w:lang w:val="es-AR"/>
        </w:rPr>
        <w:t>TOMADO Y ADAPTADO DE:</w:t>
      </w:r>
    </w:p>
    <w:p w:rsidR="00347E1C" w:rsidRPr="00E91E37" w:rsidRDefault="00347E1C" w:rsidP="00E91E37">
      <w:pPr>
        <w:spacing w:after="0" w:line="240" w:lineRule="auto"/>
        <w:rPr>
          <w:rFonts w:ascii="Arial" w:hAnsi="Arial" w:cs="Arial"/>
          <w:b/>
          <w:sz w:val="20"/>
          <w:szCs w:val="20"/>
          <w:lang w:val="es-AR"/>
        </w:rPr>
      </w:pPr>
    </w:p>
    <w:p w:rsidR="00347E1C" w:rsidRPr="00E91E37" w:rsidRDefault="00347E1C" w:rsidP="00E91E37">
      <w:pPr>
        <w:numPr>
          <w:ilvl w:val="0"/>
          <w:numId w:val="38"/>
        </w:numPr>
        <w:spacing w:after="0" w:line="240" w:lineRule="auto"/>
        <w:rPr>
          <w:rFonts w:ascii="Arial" w:hAnsi="Arial" w:cs="Arial"/>
          <w:sz w:val="20"/>
          <w:szCs w:val="20"/>
        </w:rPr>
      </w:pPr>
      <w:r w:rsidRPr="00E91E37">
        <w:rPr>
          <w:rFonts w:ascii="Arial" w:hAnsi="Arial" w:cs="Arial"/>
          <w:sz w:val="20"/>
          <w:szCs w:val="20"/>
          <w:lang w:val="es-AR"/>
        </w:rPr>
        <w:t xml:space="preserve">De Zubiría, Miguel et al. </w:t>
      </w:r>
      <w:r w:rsidRPr="00E91E37">
        <w:rPr>
          <w:rFonts w:ascii="Arial" w:hAnsi="Arial" w:cs="Arial"/>
          <w:i/>
          <w:sz w:val="20"/>
          <w:szCs w:val="20"/>
          <w:lang w:val="es-AR"/>
        </w:rPr>
        <w:t xml:space="preserve">Aprehender conceptos matemáticas 8. </w:t>
      </w:r>
      <w:r w:rsidRPr="00E91E37">
        <w:rPr>
          <w:rFonts w:ascii="Arial" w:hAnsi="Arial" w:cs="Arial"/>
          <w:sz w:val="20"/>
          <w:szCs w:val="20"/>
          <w:lang w:val="es-AR"/>
        </w:rPr>
        <w:t xml:space="preserve">Fundación internacional de Pedagogía Conceptual Alberto MERANI. Bogotá, Colombia. 2.004. </w:t>
      </w:r>
    </w:p>
    <w:p w:rsidR="00347E1C" w:rsidRPr="00E91E37" w:rsidRDefault="00347E1C" w:rsidP="00E91E37">
      <w:pPr>
        <w:numPr>
          <w:ilvl w:val="0"/>
          <w:numId w:val="38"/>
        </w:numPr>
        <w:spacing w:after="0" w:line="240" w:lineRule="auto"/>
        <w:rPr>
          <w:rFonts w:ascii="Arial" w:hAnsi="Arial" w:cs="Arial"/>
          <w:sz w:val="20"/>
          <w:szCs w:val="20"/>
        </w:rPr>
      </w:pPr>
      <w:r w:rsidRPr="00E91E37">
        <w:rPr>
          <w:rFonts w:ascii="Arial" w:hAnsi="Arial" w:cs="Arial"/>
          <w:sz w:val="20"/>
          <w:szCs w:val="20"/>
          <w:lang w:val="es-AR"/>
        </w:rPr>
        <w:t xml:space="preserve">De Zubiría, Miguel et al. </w:t>
      </w:r>
      <w:r w:rsidRPr="00E91E37">
        <w:rPr>
          <w:rFonts w:ascii="Arial" w:hAnsi="Arial" w:cs="Arial"/>
          <w:i/>
          <w:sz w:val="20"/>
          <w:szCs w:val="20"/>
          <w:lang w:val="es-AR"/>
        </w:rPr>
        <w:t xml:space="preserve">Aprehender conceptos matemáticas 6. </w:t>
      </w:r>
      <w:r w:rsidRPr="00E91E37">
        <w:rPr>
          <w:rFonts w:ascii="Arial" w:hAnsi="Arial" w:cs="Arial"/>
          <w:sz w:val="20"/>
          <w:szCs w:val="20"/>
          <w:lang w:val="es-AR"/>
        </w:rPr>
        <w:t xml:space="preserve">Fundación internacional de Pedagogía Conceptual Alberto MERANI. Bogotá, Colombia. 2.004. </w:t>
      </w:r>
    </w:p>
    <w:p w:rsidR="00347E1C" w:rsidRPr="00E91E37" w:rsidRDefault="00347E1C" w:rsidP="00E91E37">
      <w:pPr>
        <w:numPr>
          <w:ilvl w:val="0"/>
          <w:numId w:val="38"/>
        </w:numPr>
        <w:spacing w:after="0" w:line="240" w:lineRule="auto"/>
        <w:rPr>
          <w:rFonts w:ascii="Arial" w:hAnsi="Arial" w:cs="Arial"/>
          <w:sz w:val="20"/>
          <w:szCs w:val="20"/>
        </w:rPr>
      </w:pPr>
      <w:r w:rsidRPr="00E91E37">
        <w:rPr>
          <w:rFonts w:ascii="Arial" w:hAnsi="Arial" w:cs="Arial"/>
          <w:sz w:val="20"/>
          <w:szCs w:val="20"/>
        </w:rPr>
        <w:t xml:space="preserve">MAHECHA </w:t>
      </w:r>
      <w:proofErr w:type="spellStart"/>
      <w:r w:rsidRPr="00E91E37">
        <w:rPr>
          <w:rFonts w:ascii="Arial" w:hAnsi="Arial" w:cs="Arial"/>
          <w:sz w:val="20"/>
          <w:szCs w:val="20"/>
        </w:rPr>
        <w:t>Aracelly</w:t>
      </w:r>
      <w:proofErr w:type="spellEnd"/>
      <w:r w:rsidRPr="00E91E37">
        <w:rPr>
          <w:rFonts w:ascii="Arial" w:hAnsi="Arial" w:cs="Arial"/>
          <w:sz w:val="20"/>
          <w:szCs w:val="20"/>
        </w:rPr>
        <w:t xml:space="preserve"> et al. </w:t>
      </w:r>
      <w:r w:rsidRPr="00E91E37">
        <w:rPr>
          <w:rFonts w:ascii="Arial" w:hAnsi="Arial" w:cs="Arial"/>
          <w:i/>
          <w:sz w:val="20"/>
          <w:szCs w:val="20"/>
        </w:rPr>
        <w:t>Modulo matemáticas básicas.</w:t>
      </w:r>
      <w:r w:rsidRPr="00E91E37">
        <w:rPr>
          <w:rFonts w:ascii="Arial" w:hAnsi="Arial" w:cs="Arial"/>
          <w:sz w:val="20"/>
          <w:szCs w:val="20"/>
        </w:rPr>
        <w:t xml:space="preserve"> </w:t>
      </w:r>
      <w:r w:rsidRPr="00E91E37">
        <w:rPr>
          <w:rFonts w:ascii="Arial" w:hAnsi="Arial" w:cs="Arial"/>
          <w:bCs/>
          <w:sz w:val="20"/>
          <w:szCs w:val="20"/>
          <w:lang w:val="es-ES"/>
        </w:rPr>
        <w:t>Universidad Nacional Abierta y a Distancia-UNAD -  Facultad de Ciencias Básicas e Ingeniería- Bogotá 2005.</w:t>
      </w:r>
    </w:p>
    <w:p w:rsidR="00347E1C" w:rsidRPr="00E91E37" w:rsidRDefault="00347E1C" w:rsidP="00E91E37">
      <w:pPr>
        <w:spacing w:after="0" w:line="240" w:lineRule="auto"/>
        <w:rPr>
          <w:rFonts w:ascii="Arial" w:hAnsi="Arial" w:cs="Arial"/>
          <w:sz w:val="20"/>
          <w:szCs w:val="20"/>
        </w:rPr>
      </w:pPr>
    </w:p>
    <w:p w:rsidR="00347E1C" w:rsidRPr="00E91E37" w:rsidRDefault="00347E1C" w:rsidP="00E91E37">
      <w:pPr>
        <w:spacing w:after="0" w:line="240" w:lineRule="auto"/>
        <w:rPr>
          <w:rFonts w:ascii="Arial" w:hAnsi="Arial" w:cs="Arial"/>
          <w:sz w:val="20"/>
          <w:szCs w:val="20"/>
        </w:rPr>
      </w:pPr>
      <w:r w:rsidRPr="00E91E37">
        <w:rPr>
          <w:rFonts w:ascii="Arial" w:hAnsi="Arial" w:cs="Arial"/>
          <w:b/>
          <w:bCs/>
          <w:sz w:val="20"/>
          <w:szCs w:val="20"/>
          <w:lang w:val="es-ES"/>
        </w:rPr>
        <w:t xml:space="preserve">Páginas Internet - </w:t>
      </w:r>
      <w:r w:rsidRPr="00E91E37">
        <w:rPr>
          <w:rFonts w:ascii="Arial" w:hAnsi="Arial" w:cs="Arial"/>
          <w:b/>
          <w:sz w:val="20"/>
          <w:szCs w:val="20"/>
        </w:rPr>
        <w:t>Fecha consulta 28 abril 2011:</w:t>
      </w:r>
    </w:p>
    <w:p w:rsidR="00347E1C" w:rsidRPr="00E91E37" w:rsidRDefault="00347E1C" w:rsidP="00E91E37">
      <w:pPr>
        <w:spacing w:after="0" w:line="240" w:lineRule="auto"/>
        <w:rPr>
          <w:rFonts w:ascii="Arial" w:hAnsi="Arial" w:cs="Arial"/>
          <w:b/>
          <w:sz w:val="20"/>
          <w:szCs w:val="20"/>
        </w:rPr>
      </w:pPr>
    </w:p>
    <w:p w:rsidR="001D570D" w:rsidRPr="001D570D" w:rsidRDefault="001D570D" w:rsidP="001D570D">
      <w:pPr>
        <w:numPr>
          <w:ilvl w:val="0"/>
          <w:numId w:val="38"/>
        </w:numPr>
        <w:spacing w:after="0" w:line="240" w:lineRule="auto"/>
        <w:rPr>
          <w:rFonts w:ascii="Arial" w:hAnsi="Arial" w:cs="Arial"/>
          <w:sz w:val="20"/>
          <w:szCs w:val="20"/>
        </w:rPr>
      </w:pPr>
      <w:hyperlink r:id="rId43" w:history="1">
        <w:r w:rsidRPr="00194542">
          <w:rPr>
            <w:rStyle w:val="Hipervnculo"/>
            <w:rFonts w:ascii="Arial" w:hAnsi="Arial" w:cs="Arial"/>
            <w:sz w:val="20"/>
            <w:szCs w:val="20"/>
          </w:rPr>
          <w:t>http://www.youtube.com/watch?v=LY9Y_yRplkk</w:t>
        </w:r>
      </w:hyperlink>
      <w:r>
        <w:rPr>
          <w:rFonts w:ascii="Arial" w:hAnsi="Arial" w:cs="Arial"/>
          <w:sz w:val="20"/>
          <w:szCs w:val="20"/>
        </w:rPr>
        <w:t xml:space="preserve"> </w:t>
      </w:r>
    </w:p>
    <w:p w:rsidR="00347E1C" w:rsidRPr="00E91E37" w:rsidRDefault="001D570D" w:rsidP="00E91E37">
      <w:pPr>
        <w:numPr>
          <w:ilvl w:val="0"/>
          <w:numId w:val="38"/>
        </w:numPr>
        <w:spacing w:after="0" w:line="240" w:lineRule="auto"/>
        <w:rPr>
          <w:rFonts w:ascii="Arial" w:hAnsi="Arial" w:cs="Arial"/>
          <w:sz w:val="20"/>
          <w:szCs w:val="20"/>
        </w:rPr>
      </w:pPr>
      <w:hyperlink r:id="rId44" w:history="1">
        <w:r w:rsidRPr="00194542">
          <w:rPr>
            <w:rStyle w:val="Hipervnculo"/>
            <w:rFonts w:ascii="Arial" w:hAnsi="Arial" w:cs="Arial"/>
            <w:bCs/>
            <w:sz w:val="20"/>
            <w:szCs w:val="20"/>
          </w:rPr>
          <w:t>http://www.youtube.com/watch?v=jjJB_I6-cZc</w:t>
        </w:r>
      </w:hyperlink>
      <w:r>
        <w:rPr>
          <w:rFonts w:ascii="Arial" w:hAnsi="Arial" w:cs="Arial"/>
          <w:bCs/>
          <w:sz w:val="20"/>
          <w:szCs w:val="20"/>
        </w:rPr>
        <w:t xml:space="preserve"> </w:t>
      </w:r>
      <w:r w:rsidR="00347E1C" w:rsidRPr="00E91E37">
        <w:rPr>
          <w:rFonts w:ascii="Arial" w:hAnsi="Arial" w:cs="Arial"/>
          <w:bCs/>
          <w:sz w:val="20"/>
          <w:szCs w:val="20"/>
        </w:rPr>
        <w:t xml:space="preserve"> </w:t>
      </w:r>
    </w:p>
    <w:p w:rsidR="00347E1C" w:rsidRPr="00E91E37" w:rsidRDefault="001D570D" w:rsidP="00E91E37">
      <w:pPr>
        <w:numPr>
          <w:ilvl w:val="0"/>
          <w:numId w:val="38"/>
        </w:numPr>
        <w:spacing w:after="0" w:line="240" w:lineRule="auto"/>
        <w:rPr>
          <w:rFonts w:ascii="Arial" w:hAnsi="Arial" w:cs="Arial"/>
          <w:sz w:val="20"/>
          <w:szCs w:val="20"/>
        </w:rPr>
      </w:pPr>
      <w:hyperlink r:id="rId45" w:history="1">
        <w:r w:rsidRPr="00194542">
          <w:rPr>
            <w:rStyle w:val="Hipervnculo"/>
            <w:rFonts w:ascii="Arial" w:hAnsi="Arial" w:cs="Arial"/>
            <w:sz w:val="20"/>
            <w:szCs w:val="20"/>
          </w:rPr>
          <w:t>http://www.vitutor.net/2/3/4.html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46" w:history="1">
        <w:r w:rsidRPr="00194542">
          <w:rPr>
            <w:rStyle w:val="Hipervnculo"/>
            <w:rFonts w:ascii="Arial" w:hAnsi="Arial" w:cs="Arial"/>
            <w:sz w:val="20"/>
            <w:szCs w:val="20"/>
          </w:rPr>
          <w:t>http://www.escolar.com/videos/3casopre.html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47" w:history="1">
        <w:r w:rsidRPr="00194542">
          <w:rPr>
            <w:rStyle w:val="Hipervnculo"/>
            <w:rFonts w:ascii="Arial" w:hAnsi="Arial" w:cs="Arial"/>
            <w:sz w:val="20"/>
            <w:szCs w:val="20"/>
          </w:rPr>
          <w:t>http://www.escolar.com/videos/1casopre.html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48" w:history="1">
        <w:r w:rsidRPr="00194542">
          <w:rPr>
            <w:rStyle w:val="Hipervnculo"/>
            <w:rFonts w:ascii="Arial" w:hAnsi="Arial" w:cs="Arial"/>
            <w:sz w:val="20"/>
            <w:szCs w:val="20"/>
          </w:rPr>
          <w:t>http://www.escolar.com/videos/2casopre.html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49" w:history="1">
        <w:r w:rsidRPr="00194542">
          <w:rPr>
            <w:rStyle w:val="Hipervnculo"/>
            <w:rFonts w:ascii="Arial" w:hAnsi="Arial" w:cs="Arial"/>
            <w:sz w:val="20"/>
            <w:szCs w:val="20"/>
          </w:rPr>
          <w:t>http://www.vitutor.com/di/d/a_6.html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0" w:history="1">
        <w:r w:rsidRPr="00194542">
          <w:rPr>
            <w:rStyle w:val="Hipervnculo"/>
            <w:rFonts w:ascii="Arial" w:hAnsi="Arial" w:cs="Arial"/>
            <w:bCs/>
            <w:sz w:val="20"/>
            <w:szCs w:val="20"/>
          </w:rPr>
          <w:t>http://www.youtube.com/watch?v=NOgibLyLWxI</w:t>
        </w:r>
      </w:hyperlink>
      <w:r>
        <w:rPr>
          <w:rFonts w:ascii="Arial" w:hAnsi="Arial" w:cs="Arial"/>
          <w:bCs/>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1" w:history="1">
        <w:r w:rsidRPr="00194542">
          <w:rPr>
            <w:rStyle w:val="Hipervnculo"/>
            <w:rFonts w:ascii="Arial" w:hAnsi="Arial" w:cs="Arial"/>
            <w:bCs/>
            <w:sz w:val="20"/>
            <w:szCs w:val="20"/>
          </w:rPr>
          <w:t>http://a1.video2.blip.tv/7520005743351/Beaoton-FraccionesEnLaRectaNumrica887.ogg?brs=219&amp;bri=0.4</w:t>
        </w:r>
      </w:hyperlink>
      <w:r>
        <w:rPr>
          <w:rFonts w:ascii="Arial" w:hAnsi="Arial" w:cs="Arial"/>
          <w:bCs/>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2" w:history="1">
        <w:r w:rsidRPr="00194542">
          <w:rPr>
            <w:rStyle w:val="Hipervnculo"/>
            <w:rFonts w:ascii="Arial" w:hAnsi="Arial" w:cs="Arial"/>
            <w:sz w:val="20"/>
            <w:szCs w:val="20"/>
          </w:rPr>
          <w:t>http://www.rena.edu.ve/TerceraEtapa/Matematica/TEMA14/OrdenNrsRacionales.html</w:t>
        </w:r>
      </w:hyperlink>
      <w:r>
        <w:rPr>
          <w:rFonts w:ascii="Arial" w:hAnsi="Arial" w:cs="Arial"/>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3" w:history="1">
        <w:r w:rsidRPr="00194542">
          <w:rPr>
            <w:rStyle w:val="Hipervnculo"/>
            <w:rFonts w:ascii="Arial" w:hAnsi="Arial" w:cs="Arial"/>
            <w:bCs/>
            <w:sz w:val="20"/>
            <w:szCs w:val="20"/>
          </w:rPr>
          <w:t>http://www.rena.edu.ve/TerceraEtapa/Matematica/swf/INT/T14Int4.swf</w:t>
        </w:r>
      </w:hyperlink>
      <w:r>
        <w:rPr>
          <w:rFonts w:ascii="Arial" w:hAnsi="Arial" w:cs="Arial"/>
          <w:bCs/>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4" w:history="1">
        <w:r w:rsidRPr="00194542">
          <w:rPr>
            <w:rStyle w:val="Hipervnculo"/>
            <w:rFonts w:ascii="Arial" w:hAnsi="Arial" w:cs="Arial"/>
            <w:bCs/>
            <w:sz w:val="20"/>
            <w:szCs w:val="20"/>
          </w:rPr>
          <w:t>http://www.rena.edu.ve/TerceraEtapa/Matematica/swf/INT/T14Int5.swf</w:t>
        </w:r>
      </w:hyperlink>
      <w:r>
        <w:rPr>
          <w:rFonts w:ascii="Arial" w:hAnsi="Arial" w:cs="Arial"/>
          <w:bCs/>
          <w:sz w:val="20"/>
          <w:szCs w:val="20"/>
        </w:rPr>
        <w:t xml:space="preserve"> </w:t>
      </w:r>
    </w:p>
    <w:p w:rsidR="00347E1C" w:rsidRPr="00E91E37" w:rsidRDefault="001D570D" w:rsidP="00E91E37">
      <w:pPr>
        <w:numPr>
          <w:ilvl w:val="0"/>
          <w:numId w:val="48"/>
        </w:numPr>
        <w:spacing w:after="0" w:line="240" w:lineRule="auto"/>
        <w:rPr>
          <w:rFonts w:ascii="Arial" w:hAnsi="Arial" w:cs="Arial"/>
          <w:sz w:val="20"/>
          <w:szCs w:val="20"/>
        </w:rPr>
      </w:pPr>
      <w:hyperlink r:id="rId55" w:history="1">
        <w:r w:rsidRPr="00194542">
          <w:rPr>
            <w:rStyle w:val="Hipervnculo"/>
            <w:rFonts w:ascii="Arial" w:hAnsi="Arial" w:cs="Arial"/>
            <w:sz w:val="20"/>
            <w:szCs w:val="20"/>
          </w:rPr>
          <w:t>http://www.ceibal.edu.uy/contenidos/areas_conocimiento/mat/comparaciondefracciones/recta_numrica.html</w:t>
        </w:r>
      </w:hyperlink>
      <w:r>
        <w:rPr>
          <w:rFonts w:ascii="Arial" w:hAnsi="Arial" w:cs="Arial"/>
          <w:sz w:val="20"/>
          <w:szCs w:val="20"/>
        </w:rPr>
        <w:t xml:space="preserve"> </w:t>
      </w:r>
    </w:p>
    <w:p w:rsidR="00347E1C" w:rsidRPr="00E91E37" w:rsidRDefault="008562C7" w:rsidP="00E91E37">
      <w:pPr>
        <w:numPr>
          <w:ilvl w:val="0"/>
          <w:numId w:val="48"/>
        </w:numPr>
        <w:spacing w:after="0" w:line="240" w:lineRule="auto"/>
        <w:rPr>
          <w:rFonts w:ascii="Arial" w:hAnsi="Arial" w:cs="Arial"/>
          <w:sz w:val="20"/>
          <w:szCs w:val="20"/>
        </w:rPr>
      </w:pPr>
      <w:hyperlink r:id="rId56" w:history="1">
        <w:r w:rsidRPr="00194542">
          <w:rPr>
            <w:rStyle w:val="Hipervnculo"/>
            <w:rFonts w:ascii="Arial" w:hAnsi="Arial" w:cs="Arial"/>
            <w:bCs/>
            <w:sz w:val="20"/>
            <w:szCs w:val="20"/>
          </w:rPr>
          <w:t>http://www.youtube.com/watch?v=yw1lx9htI2I&amp;playnext=1&amp;list=PL1590745BE396D263</w:t>
        </w:r>
      </w:hyperlink>
      <w:r>
        <w:rPr>
          <w:rFonts w:ascii="Arial" w:hAnsi="Arial" w:cs="Arial"/>
          <w:bCs/>
          <w:sz w:val="20"/>
          <w:szCs w:val="20"/>
        </w:rPr>
        <w:t xml:space="preserve"> </w:t>
      </w:r>
    </w:p>
    <w:p w:rsidR="00347E1C" w:rsidRPr="00E91E37" w:rsidRDefault="008562C7" w:rsidP="00E91E37">
      <w:pPr>
        <w:numPr>
          <w:ilvl w:val="0"/>
          <w:numId w:val="48"/>
        </w:numPr>
        <w:spacing w:after="0" w:line="240" w:lineRule="auto"/>
        <w:rPr>
          <w:rFonts w:ascii="Arial" w:hAnsi="Arial" w:cs="Arial"/>
          <w:sz w:val="20"/>
          <w:szCs w:val="20"/>
        </w:rPr>
      </w:pPr>
      <w:hyperlink r:id="rId57" w:history="1">
        <w:r w:rsidRPr="00194542">
          <w:rPr>
            <w:rStyle w:val="Hipervnculo"/>
            <w:rFonts w:ascii="Arial" w:hAnsi="Arial" w:cs="Arial"/>
            <w:bCs/>
            <w:sz w:val="20"/>
            <w:szCs w:val="20"/>
          </w:rPr>
          <w:t>http://www.youtube.com/watch?v=nFGjZP03EBg</w:t>
        </w:r>
      </w:hyperlink>
      <w:r>
        <w:rPr>
          <w:rFonts w:ascii="Arial" w:hAnsi="Arial" w:cs="Arial"/>
          <w:bCs/>
          <w:sz w:val="20"/>
          <w:szCs w:val="20"/>
        </w:rPr>
        <w:t xml:space="preserve"> </w:t>
      </w:r>
    </w:p>
    <w:p w:rsidR="00347E1C" w:rsidRPr="00E91E37" w:rsidRDefault="008562C7" w:rsidP="00E91E37">
      <w:pPr>
        <w:numPr>
          <w:ilvl w:val="0"/>
          <w:numId w:val="48"/>
        </w:numPr>
        <w:spacing w:after="0" w:line="240" w:lineRule="auto"/>
        <w:rPr>
          <w:rFonts w:ascii="Arial" w:hAnsi="Arial" w:cs="Arial"/>
          <w:sz w:val="20"/>
          <w:szCs w:val="20"/>
        </w:rPr>
      </w:pPr>
      <w:hyperlink r:id="rId58" w:history="1">
        <w:r w:rsidRPr="00194542">
          <w:rPr>
            <w:rStyle w:val="Hipervnculo"/>
            <w:rFonts w:ascii="Arial" w:hAnsi="Arial" w:cs="Arial"/>
            <w:bCs/>
            <w:sz w:val="20"/>
            <w:szCs w:val="20"/>
          </w:rPr>
          <w:t>http://www.youtube.com/watch?v=9llZVcLkjSw</w:t>
        </w:r>
      </w:hyperlink>
      <w:r>
        <w:rPr>
          <w:rFonts w:ascii="Arial" w:hAnsi="Arial" w:cs="Arial"/>
          <w:bCs/>
          <w:sz w:val="20"/>
          <w:szCs w:val="20"/>
        </w:rPr>
        <w:t xml:space="preserve"> </w:t>
      </w:r>
    </w:p>
    <w:p w:rsidR="00347E1C" w:rsidRPr="00E91E37" w:rsidRDefault="008562C7" w:rsidP="00E91E37">
      <w:pPr>
        <w:numPr>
          <w:ilvl w:val="0"/>
          <w:numId w:val="48"/>
        </w:numPr>
        <w:spacing w:after="0" w:line="240" w:lineRule="auto"/>
        <w:rPr>
          <w:rFonts w:ascii="Arial" w:hAnsi="Arial" w:cs="Arial"/>
          <w:sz w:val="20"/>
          <w:szCs w:val="20"/>
        </w:rPr>
      </w:pPr>
      <w:hyperlink r:id="rId59" w:history="1">
        <w:r w:rsidRPr="00194542">
          <w:rPr>
            <w:rStyle w:val="Hipervnculo"/>
            <w:rFonts w:ascii="Arial" w:hAnsi="Arial" w:cs="Arial"/>
            <w:bCs/>
            <w:sz w:val="20"/>
            <w:szCs w:val="20"/>
          </w:rPr>
          <w:t>http://www.youtube.com/watch?v=wlUiE-PDA0g</w:t>
        </w:r>
      </w:hyperlink>
      <w:r>
        <w:rPr>
          <w:rFonts w:ascii="Arial" w:hAnsi="Arial" w:cs="Arial"/>
          <w:bCs/>
          <w:sz w:val="20"/>
          <w:szCs w:val="20"/>
        </w:rPr>
        <w:t xml:space="preserve"> </w:t>
      </w:r>
    </w:p>
    <w:p w:rsidR="00347E1C" w:rsidRPr="00E91E37" w:rsidRDefault="008562C7" w:rsidP="00E91E37">
      <w:pPr>
        <w:numPr>
          <w:ilvl w:val="0"/>
          <w:numId w:val="48"/>
        </w:numPr>
        <w:spacing w:after="0" w:line="240" w:lineRule="auto"/>
        <w:rPr>
          <w:rFonts w:ascii="Arial" w:hAnsi="Arial" w:cs="Arial"/>
          <w:sz w:val="20"/>
          <w:szCs w:val="20"/>
        </w:rPr>
      </w:pPr>
      <w:hyperlink r:id="rId60" w:history="1">
        <w:r w:rsidRPr="00194542">
          <w:rPr>
            <w:rStyle w:val="Hipervnculo"/>
            <w:rFonts w:ascii="Arial" w:hAnsi="Arial" w:cs="Arial"/>
            <w:bCs/>
            <w:sz w:val="20"/>
            <w:szCs w:val="20"/>
          </w:rPr>
          <w:t>http://www.youtube.com/watch?v=qvgl7gOjrA8</w:t>
        </w:r>
      </w:hyperlink>
      <w:r>
        <w:rPr>
          <w:rFonts w:ascii="Arial" w:hAnsi="Arial" w:cs="Arial"/>
          <w:bCs/>
          <w:sz w:val="20"/>
          <w:szCs w:val="20"/>
        </w:rPr>
        <w:t xml:space="preserve"> </w:t>
      </w:r>
      <w:bookmarkStart w:id="0" w:name="_GoBack"/>
      <w:bookmarkEnd w:id="0"/>
    </w:p>
    <w:p w:rsidR="00347E1C" w:rsidRPr="00E91E37" w:rsidRDefault="00347E1C" w:rsidP="00E91E37">
      <w:pPr>
        <w:spacing w:after="0" w:line="240" w:lineRule="auto"/>
        <w:ind w:left="360"/>
        <w:rPr>
          <w:rFonts w:ascii="Arial" w:hAnsi="Arial" w:cs="Arial"/>
          <w:sz w:val="20"/>
          <w:szCs w:val="20"/>
        </w:rPr>
      </w:pPr>
    </w:p>
    <w:p w:rsidR="00236A0A" w:rsidRPr="00E91E37" w:rsidRDefault="00236A0A" w:rsidP="00E91E37">
      <w:pPr>
        <w:spacing w:after="0" w:line="240" w:lineRule="auto"/>
        <w:rPr>
          <w:rFonts w:ascii="Arial" w:hAnsi="Arial" w:cs="Arial"/>
          <w:sz w:val="20"/>
          <w:szCs w:val="20"/>
        </w:rPr>
      </w:pPr>
    </w:p>
    <w:sectPr w:rsidR="00236A0A" w:rsidRPr="00E91E37" w:rsidSect="00236A0A">
      <w:headerReference w:type="default" r:id="rId61"/>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13F" w:rsidRDefault="00F8013F" w:rsidP="00236A0A">
      <w:pPr>
        <w:spacing w:after="0" w:line="240" w:lineRule="auto"/>
      </w:pPr>
      <w:r>
        <w:separator/>
      </w:r>
    </w:p>
  </w:endnote>
  <w:endnote w:type="continuationSeparator" w:id="0">
    <w:p w:rsidR="00F8013F" w:rsidRDefault="00F8013F" w:rsidP="00236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13F" w:rsidRDefault="00F8013F" w:rsidP="00236A0A">
      <w:pPr>
        <w:spacing w:after="0" w:line="240" w:lineRule="auto"/>
      </w:pPr>
      <w:r>
        <w:separator/>
      </w:r>
    </w:p>
  </w:footnote>
  <w:footnote w:type="continuationSeparator" w:id="0">
    <w:p w:rsidR="00F8013F" w:rsidRDefault="00F8013F" w:rsidP="00236A0A">
      <w:pPr>
        <w:spacing w:after="0" w:line="240" w:lineRule="auto"/>
      </w:pPr>
      <w:r>
        <w:continuationSeparator/>
      </w:r>
    </w:p>
  </w:footnote>
  <w:footnote w:id="1">
    <w:p w:rsidR="004F6042" w:rsidRPr="00DC2D82" w:rsidRDefault="004F6042" w:rsidP="004F6042">
      <w:pPr>
        <w:spacing w:after="0" w:line="240" w:lineRule="auto"/>
        <w:rPr>
          <w:rFonts w:ascii="Comic Sans MS" w:hAnsi="Comic Sans MS"/>
          <w:sz w:val="16"/>
          <w:szCs w:val="16"/>
          <w:lang w:val="es-AR"/>
        </w:rPr>
      </w:pPr>
      <w:r w:rsidRPr="00DC2D82">
        <w:rPr>
          <w:rStyle w:val="Refdenotaalpie"/>
          <w:rFonts w:ascii="Comic Sans MS" w:hAnsi="Comic Sans MS"/>
          <w:sz w:val="16"/>
          <w:szCs w:val="16"/>
        </w:rPr>
        <w:footnoteRef/>
      </w:r>
      <w:r w:rsidRPr="00DC2D82">
        <w:rPr>
          <w:rFonts w:ascii="Comic Sans MS" w:hAnsi="Comic Sans MS"/>
          <w:sz w:val="16"/>
          <w:szCs w:val="16"/>
          <w:lang w:val="es-AR"/>
        </w:rPr>
        <w:t xml:space="preserve">De Zubiría, Miguel et al. </w:t>
      </w:r>
      <w:r w:rsidRPr="00DC2D82">
        <w:rPr>
          <w:rFonts w:ascii="Comic Sans MS" w:hAnsi="Comic Sans MS"/>
          <w:i/>
          <w:sz w:val="16"/>
          <w:szCs w:val="16"/>
          <w:lang w:val="es-AR"/>
        </w:rPr>
        <w:t xml:space="preserve">Aprehender conceptos matemáticas 8. </w:t>
      </w:r>
      <w:r w:rsidRPr="00DC2D82">
        <w:rPr>
          <w:rFonts w:ascii="Comic Sans MS" w:hAnsi="Comic Sans MS"/>
          <w:sz w:val="16"/>
          <w:szCs w:val="16"/>
          <w:lang w:val="es-AR"/>
        </w:rPr>
        <w:t xml:space="preserve">Fundación internacional de Pedagogía Conceptual Alberto MERANI. Bogotá, Colombia. 2.004. </w:t>
      </w:r>
    </w:p>
  </w:footnote>
  <w:footnote w:id="2">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1" w:history="1">
        <w:r w:rsidRPr="005F2217">
          <w:rPr>
            <w:rStyle w:val="Hipervnculo"/>
            <w:rFonts w:ascii="Arial" w:hAnsi="Arial" w:cs="Arial"/>
            <w:sz w:val="16"/>
            <w:szCs w:val="16"/>
          </w:rPr>
          <w:t>http://www.rena.edu.ve/TerceraEtapa/Matematica/TEMA14/OrdenNrsRacionales.html</w:t>
        </w:r>
      </w:hyperlink>
    </w:p>
  </w:footnote>
  <w:footnote w:id="3">
    <w:p w:rsidR="004F6042" w:rsidRPr="009D4983" w:rsidRDefault="004F6042" w:rsidP="004F6042">
      <w:pPr>
        <w:pStyle w:val="Textonotapie"/>
        <w:rPr>
          <w:rFonts w:ascii="Comic Sans MS" w:hAnsi="Comic Sans MS"/>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2" w:history="1">
        <w:r w:rsidRPr="005F2217">
          <w:rPr>
            <w:rStyle w:val="Hipervnculo"/>
            <w:rFonts w:ascii="Arial" w:hAnsi="Arial" w:cs="Arial"/>
            <w:sz w:val="16"/>
            <w:szCs w:val="16"/>
          </w:rPr>
          <w:t>http://www.ceibal.edu.uy/contenidos/areas_conocimiento/mat/comparaciondefracciones/recta_numrica.html</w:t>
        </w:r>
      </w:hyperlink>
    </w:p>
  </w:footnote>
  <w:footnote w:id="4">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3" w:history="1">
        <w:r w:rsidRPr="005F2217">
          <w:rPr>
            <w:rStyle w:val="Hipervnculo"/>
            <w:rFonts w:ascii="Arial" w:hAnsi="Arial" w:cs="Arial"/>
            <w:sz w:val="16"/>
            <w:szCs w:val="16"/>
          </w:rPr>
          <w:t>http://www.rena.edu.ve/TerceraEtapa/Matematica/TEMA14/OrdenNrsRacionales.html</w:t>
        </w:r>
      </w:hyperlink>
    </w:p>
  </w:footnote>
  <w:footnote w:id="5">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4" w:history="1">
        <w:r w:rsidRPr="005F2217">
          <w:rPr>
            <w:rStyle w:val="Hipervnculo"/>
            <w:rFonts w:ascii="Arial" w:hAnsi="Arial" w:cs="Arial"/>
            <w:sz w:val="16"/>
            <w:szCs w:val="16"/>
          </w:rPr>
          <w:t>http://www.rena.edu.ve/TerceraEtapa/Matematica/TEMA14/OrdenNrsRacionales.html</w:t>
        </w:r>
      </w:hyperlink>
    </w:p>
  </w:footnote>
  <w:footnote w:id="6">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r w:rsidRPr="005F2217">
        <w:rPr>
          <w:rFonts w:ascii="Arial" w:hAnsi="Arial" w:cs="Arial"/>
          <w:sz w:val="16"/>
          <w:szCs w:val="16"/>
          <w:lang w:val="es-AR"/>
        </w:rPr>
        <w:t>De Zubiría, Miguel et al. Aprehender conceptos matemáticas 6. Fundación internacional de Pedagogía Conceptual Alberto MERANI. Bogotá, Colombia. 2.004.</w:t>
      </w:r>
    </w:p>
  </w:footnote>
  <w:footnote w:id="7">
    <w:p w:rsidR="004F6042" w:rsidRPr="005F2217" w:rsidRDefault="004F6042" w:rsidP="004F6042">
      <w:pPr>
        <w:spacing w:after="0" w:line="240" w:lineRule="auto"/>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r w:rsidRPr="005F2217">
        <w:rPr>
          <w:rFonts w:ascii="Arial" w:hAnsi="Arial" w:cs="Arial"/>
          <w:sz w:val="16"/>
          <w:szCs w:val="16"/>
          <w:lang w:val="es-AR"/>
        </w:rPr>
        <w:t xml:space="preserve">De Zubiría, Miguel et al. </w:t>
      </w:r>
      <w:r w:rsidRPr="005F2217">
        <w:rPr>
          <w:rFonts w:ascii="Arial" w:hAnsi="Arial" w:cs="Arial"/>
          <w:i/>
          <w:sz w:val="16"/>
          <w:szCs w:val="16"/>
          <w:lang w:val="es-AR"/>
        </w:rPr>
        <w:t xml:space="preserve">Aprehender conceptos matemáticas 6. </w:t>
      </w:r>
      <w:r w:rsidRPr="005F2217">
        <w:rPr>
          <w:rFonts w:ascii="Arial" w:hAnsi="Arial" w:cs="Arial"/>
          <w:sz w:val="16"/>
          <w:szCs w:val="16"/>
          <w:lang w:val="es-AR"/>
        </w:rPr>
        <w:t xml:space="preserve">Fundación internacional de Pedagogía Conceptual Alberto MERANI. Bogotá, Colombia. 2.004. </w:t>
      </w:r>
    </w:p>
  </w:footnote>
  <w:footnote w:id="8">
    <w:p w:rsidR="004F6042" w:rsidRPr="000E27FB" w:rsidRDefault="004F6042" w:rsidP="004F6042">
      <w:pPr>
        <w:pStyle w:val="Textonotapie"/>
        <w:rPr>
          <w:lang w:val="es-AR"/>
        </w:rPr>
      </w:pPr>
      <w:r w:rsidRPr="005F2217">
        <w:rPr>
          <w:rStyle w:val="Refdenotaalpie"/>
          <w:rFonts w:ascii="Arial" w:hAnsi="Arial" w:cs="Arial"/>
          <w:sz w:val="16"/>
          <w:szCs w:val="16"/>
        </w:rPr>
        <w:footnoteRef/>
      </w:r>
      <w:r w:rsidRPr="005F2217">
        <w:rPr>
          <w:rFonts w:ascii="Arial" w:hAnsi="Arial" w:cs="Arial"/>
          <w:sz w:val="16"/>
          <w:szCs w:val="16"/>
        </w:rPr>
        <w:t xml:space="preserve"> MAHECHA </w:t>
      </w:r>
      <w:proofErr w:type="spellStart"/>
      <w:r w:rsidRPr="005F2217">
        <w:rPr>
          <w:rFonts w:ascii="Arial" w:hAnsi="Arial" w:cs="Arial"/>
          <w:sz w:val="16"/>
          <w:szCs w:val="16"/>
        </w:rPr>
        <w:t>Aracelly</w:t>
      </w:r>
      <w:proofErr w:type="spellEnd"/>
      <w:r w:rsidRPr="005F2217">
        <w:rPr>
          <w:rFonts w:ascii="Arial" w:hAnsi="Arial" w:cs="Arial"/>
          <w:sz w:val="16"/>
          <w:szCs w:val="16"/>
        </w:rPr>
        <w:t xml:space="preserve"> et al. </w:t>
      </w:r>
      <w:r w:rsidRPr="005F2217">
        <w:rPr>
          <w:rFonts w:ascii="Arial" w:hAnsi="Arial" w:cs="Arial"/>
          <w:i/>
          <w:sz w:val="16"/>
          <w:szCs w:val="16"/>
        </w:rPr>
        <w:t>Modulo matemáticas básicas.</w:t>
      </w:r>
      <w:r w:rsidRPr="005F2217">
        <w:rPr>
          <w:rFonts w:ascii="Arial" w:hAnsi="Arial" w:cs="Arial"/>
          <w:sz w:val="16"/>
          <w:szCs w:val="16"/>
        </w:rPr>
        <w:t xml:space="preserve"> </w:t>
      </w:r>
      <w:r w:rsidRPr="005F2217">
        <w:rPr>
          <w:rFonts w:ascii="Arial" w:hAnsi="Arial" w:cs="Arial"/>
          <w:bCs/>
          <w:sz w:val="16"/>
          <w:szCs w:val="16"/>
          <w:lang w:val="es-ES"/>
        </w:rPr>
        <w:t>Universidad Nacional Abierta y a Distancia-UNAD -  Facultad de Ciencias Básicas e Ingeniería- Bogotá 2005.</w:t>
      </w:r>
    </w:p>
  </w:footnote>
  <w:footnote w:id="9">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5" w:history="1">
        <w:r w:rsidRPr="005F2217">
          <w:rPr>
            <w:rStyle w:val="Hipervnculo"/>
            <w:rFonts w:ascii="Arial" w:hAnsi="Arial" w:cs="Arial"/>
            <w:sz w:val="16"/>
            <w:szCs w:val="16"/>
          </w:rPr>
          <w:t>http://www.vitutor.net/2/3/4.html</w:t>
        </w:r>
      </w:hyperlink>
    </w:p>
  </w:footnote>
  <w:footnote w:id="10">
    <w:p w:rsidR="004F6042" w:rsidRPr="002E553E" w:rsidRDefault="004F6042" w:rsidP="004F6042">
      <w:pPr>
        <w:pStyle w:val="Textonotapie"/>
        <w:rPr>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6" w:history="1">
        <w:r w:rsidRPr="005F2217">
          <w:rPr>
            <w:rStyle w:val="Hipervnculo"/>
            <w:rFonts w:ascii="Arial" w:hAnsi="Arial" w:cs="Arial"/>
            <w:sz w:val="16"/>
            <w:szCs w:val="16"/>
          </w:rPr>
          <w:t>http://www.vitutor.net/2/3/4.html</w:t>
        </w:r>
      </w:hyperlink>
    </w:p>
  </w:footnote>
  <w:footnote w:id="11">
    <w:p w:rsidR="00F7749F" w:rsidRPr="005F2217" w:rsidRDefault="00F7749F" w:rsidP="00F7749F">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7" w:history="1">
        <w:r w:rsidRPr="005F2217">
          <w:rPr>
            <w:rStyle w:val="Hipervnculo"/>
            <w:rFonts w:ascii="Arial" w:hAnsi="Arial" w:cs="Arial"/>
            <w:sz w:val="16"/>
            <w:szCs w:val="16"/>
          </w:rPr>
          <w:t>http://www.rena.edu.ve/TerceraEtapa/Matematica/TEMA14/OrdenNrsRacionales.html</w:t>
        </w:r>
      </w:hyperlink>
    </w:p>
  </w:footnote>
  <w:footnote w:id="12">
    <w:p w:rsidR="004F6042" w:rsidRPr="005F2217" w:rsidRDefault="004F6042" w:rsidP="004F6042">
      <w:pPr>
        <w:pStyle w:val="Textonotapie"/>
        <w:rPr>
          <w:rFonts w:ascii="Arial" w:hAnsi="Arial" w:cs="Arial"/>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8" w:history="1">
        <w:r w:rsidRPr="005F2217">
          <w:rPr>
            <w:rStyle w:val="Hipervnculo"/>
            <w:rFonts w:ascii="Arial" w:hAnsi="Arial" w:cs="Arial"/>
            <w:sz w:val="16"/>
            <w:szCs w:val="16"/>
          </w:rPr>
          <w:t>http://www.vitutor.com/di/d/a_6.html</w:t>
        </w:r>
      </w:hyperlink>
    </w:p>
  </w:footnote>
  <w:footnote w:id="13">
    <w:p w:rsidR="004F6042" w:rsidRPr="009D4983" w:rsidRDefault="004F6042" w:rsidP="004F6042">
      <w:pPr>
        <w:pStyle w:val="Textonotapie"/>
        <w:rPr>
          <w:rFonts w:ascii="Comic Sans MS" w:hAnsi="Comic Sans MS"/>
          <w:sz w:val="16"/>
          <w:szCs w:val="16"/>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hyperlink r:id="rId9" w:history="1">
        <w:r w:rsidRPr="005F2217">
          <w:rPr>
            <w:rStyle w:val="Hipervnculo"/>
            <w:rFonts w:ascii="Arial" w:hAnsi="Arial" w:cs="Arial"/>
            <w:sz w:val="16"/>
            <w:szCs w:val="16"/>
          </w:rPr>
          <w:t>http://www.vitutor.com/di/d/a_6.html</w:t>
        </w:r>
      </w:hyperlink>
    </w:p>
  </w:footnote>
  <w:footnote w:id="14">
    <w:p w:rsidR="004F6042" w:rsidRPr="005F2217" w:rsidRDefault="004F6042" w:rsidP="004F6042">
      <w:pPr>
        <w:spacing w:after="0" w:line="240" w:lineRule="auto"/>
        <w:rPr>
          <w:rFonts w:ascii="Arial" w:hAnsi="Arial" w:cs="Arial"/>
          <w:lang w:val="es-AR"/>
        </w:rPr>
      </w:pPr>
      <w:r w:rsidRPr="005F2217">
        <w:rPr>
          <w:rStyle w:val="Refdenotaalpie"/>
          <w:rFonts w:ascii="Arial" w:hAnsi="Arial" w:cs="Arial"/>
          <w:sz w:val="16"/>
          <w:szCs w:val="16"/>
        </w:rPr>
        <w:footnoteRef/>
      </w:r>
      <w:r w:rsidRPr="005F2217">
        <w:rPr>
          <w:rFonts w:ascii="Arial" w:hAnsi="Arial" w:cs="Arial"/>
          <w:sz w:val="16"/>
          <w:szCs w:val="16"/>
        </w:rPr>
        <w:t xml:space="preserve"> </w:t>
      </w:r>
      <w:r w:rsidRPr="005F2217">
        <w:rPr>
          <w:rFonts w:ascii="Arial" w:hAnsi="Arial" w:cs="Arial"/>
          <w:sz w:val="16"/>
          <w:szCs w:val="16"/>
          <w:lang w:val="es-AR"/>
        </w:rPr>
        <w:t xml:space="preserve">De Zubiría, Miguel et al. </w:t>
      </w:r>
      <w:r w:rsidRPr="005F2217">
        <w:rPr>
          <w:rFonts w:ascii="Arial" w:hAnsi="Arial" w:cs="Arial"/>
          <w:i/>
          <w:sz w:val="16"/>
          <w:szCs w:val="16"/>
          <w:lang w:val="es-AR"/>
        </w:rPr>
        <w:t xml:space="preserve">Aprehender conceptos matemáticas 6. </w:t>
      </w:r>
      <w:r w:rsidRPr="005F2217">
        <w:rPr>
          <w:rFonts w:ascii="Arial" w:hAnsi="Arial" w:cs="Arial"/>
          <w:sz w:val="16"/>
          <w:szCs w:val="16"/>
          <w:lang w:val="es-AR"/>
        </w:rPr>
        <w:t xml:space="preserve">Fundación internacional de Pedagogía Conceptual Alberto MERANI. Bogotá, Colombia. 2.004.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0A" w:rsidRPr="00C17CC6" w:rsidRDefault="008562C7" w:rsidP="00236A0A">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236A0A" w:rsidRPr="00C17CC6">
      <w:rPr>
        <w:rFonts w:ascii="Arial" w:hAnsi="Arial"/>
        <w:i/>
        <w:sz w:val="20"/>
      </w:rPr>
      <w:t>RECURSO COGNITIVO</w:t>
    </w:r>
  </w:p>
  <w:p w:rsidR="00236A0A" w:rsidRPr="00C17CC6" w:rsidRDefault="00236A0A" w:rsidP="00236A0A">
    <w:pPr>
      <w:pStyle w:val="Encabezado"/>
      <w:spacing w:after="0" w:line="240" w:lineRule="auto"/>
      <w:jc w:val="right"/>
      <w:rPr>
        <w:rFonts w:ascii="Arial" w:hAnsi="Arial"/>
        <w:sz w:val="20"/>
      </w:rPr>
    </w:pPr>
    <w:r w:rsidRPr="00C17CC6">
      <w:rPr>
        <w:rFonts w:ascii="Arial" w:hAnsi="Arial"/>
        <w:sz w:val="20"/>
      </w:rPr>
      <w:t xml:space="preserve">ÁREA: </w:t>
    </w:r>
    <w:r w:rsidR="00D0789E">
      <w:rPr>
        <w:rFonts w:ascii="Arial" w:hAnsi="Arial"/>
        <w:sz w:val="20"/>
      </w:rPr>
      <w:t>Matemáticas</w:t>
    </w:r>
  </w:p>
  <w:p w:rsidR="00D0789E" w:rsidRDefault="00236A0A" w:rsidP="00236A0A">
    <w:pPr>
      <w:pStyle w:val="Encabezado"/>
      <w:spacing w:after="0" w:line="240" w:lineRule="auto"/>
      <w:jc w:val="right"/>
      <w:rPr>
        <w:rFonts w:ascii="Arial" w:hAnsi="Arial"/>
        <w:sz w:val="20"/>
      </w:rPr>
    </w:pPr>
    <w:r w:rsidRPr="00C17CC6">
      <w:rPr>
        <w:rFonts w:ascii="Arial" w:hAnsi="Arial"/>
        <w:sz w:val="20"/>
      </w:rPr>
      <w:t>CONCEPTO:</w:t>
    </w:r>
    <w:r w:rsidR="00D0789E">
      <w:rPr>
        <w:rFonts w:ascii="Arial" w:hAnsi="Arial"/>
        <w:sz w:val="20"/>
      </w:rPr>
      <w:t xml:space="preserve"> Número</w:t>
    </w:r>
  </w:p>
  <w:p w:rsidR="00236A0A" w:rsidRPr="00674FE7" w:rsidRDefault="00236A0A" w:rsidP="00236A0A">
    <w:pPr>
      <w:pStyle w:val="Encabezado"/>
      <w:spacing w:after="0" w:line="240" w:lineRule="auto"/>
      <w:jc w:val="right"/>
      <w:rPr>
        <w:rFonts w:ascii="Arial" w:hAnsi="Arial"/>
        <w:sz w:val="20"/>
      </w:rPr>
    </w:pPr>
    <w:r w:rsidRPr="00C17CC6">
      <w:rPr>
        <w:rFonts w:ascii="Arial" w:hAnsi="Arial"/>
        <w:sz w:val="20"/>
      </w:rPr>
      <w:t>CICLO</w:t>
    </w:r>
    <w:r w:rsidR="00D0789E" w:rsidRPr="00C17CC6">
      <w:rPr>
        <w:rFonts w:ascii="Arial" w:hAnsi="Arial"/>
        <w:sz w:val="20"/>
      </w:rPr>
      <w:t>:</w:t>
    </w:r>
    <w:r w:rsidR="004F6042">
      <w:rPr>
        <w:rFonts w:ascii="Arial" w:hAnsi="Arial"/>
        <w:sz w:val="20"/>
      </w:rPr>
      <w:t xml:space="preserve">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Wingdings"/>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30A5623"/>
    <w:multiLevelType w:val="hybridMultilevel"/>
    <w:tmpl w:val="667C00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0CE672A9"/>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3111B41"/>
    <w:multiLevelType w:val="hybridMultilevel"/>
    <w:tmpl w:val="D304D65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157D0276"/>
    <w:multiLevelType w:val="hybridMultilevel"/>
    <w:tmpl w:val="296200D0"/>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9">
    <w:nsid w:val="189E1BE2"/>
    <w:multiLevelType w:val="hybridMultilevel"/>
    <w:tmpl w:val="F65A6E2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19E472A9"/>
    <w:multiLevelType w:val="hybridMultilevel"/>
    <w:tmpl w:val="6442D582"/>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21">
    <w:nsid w:val="1B2B7B8E"/>
    <w:multiLevelType w:val="hybridMultilevel"/>
    <w:tmpl w:val="7D3E3780"/>
    <w:lvl w:ilvl="0" w:tplc="2C0A000D">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2">
    <w:nsid w:val="21934366"/>
    <w:multiLevelType w:val="hybridMultilevel"/>
    <w:tmpl w:val="8D4CFF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23151A7A"/>
    <w:multiLevelType w:val="hybridMultilevel"/>
    <w:tmpl w:val="DA28C6E6"/>
    <w:lvl w:ilvl="0" w:tplc="2C0A000D">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4">
    <w:nsid w:val="2D13631C"/>
    <w:multiLevelType w:val="hybridMultilevel"/>
    <w:tmpl w:val="6DD292C4"/>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nsid w:val="2DC933E5"/>
    <w:multiLevelType w:val="hybridMultilevel"/>
    <w:tmpl w:val="1096A7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396445E"/>
    <w:multiLevelType w:val="hybridMultilevel"/>
    <w:tmpl w:val="7B9EF6D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nsid w:val="35C03402"/>
    <w:multiLevelType w:val="hybridMultilevel"/>
    <w:tmpl w:val="DD5A5634"/>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9">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nsid w:val="3E1320A8"/>
    <w:multiLevelType w:val="hybridMultilevel"/>
    <w:tmpl w:val="684CC6C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nsid w:val="4B693F52"/>
    <w:multiLevelType w:val="hybridMultilevel"/>
    <w:tmpl w:val="F95004D4"/>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2">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33">
    <w:nsid w:val="50593F07"/>
    <w:multiLevelType w:val="hybridMultilevel"/>
    <w:tmpl w:val="82F6A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51666FCD"/>
    <w:multiLevelType w:val="hybridMultilevel"/>
    <w:tmpl w:val="643009AC"/>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nsid w:val="555437EC"/>
    <w:multiLevelType w:val="hybridMultilevel"/>
    <w:tmpl w:val="CC92BA14"/>
    <w:lvl w:ilvl="0" w:tplc="9CB8B2C6">
      <w:start w:val="1"/>
      <w:numFmt w:val="decimal"/>
      <w:lvlText w:val="%1."/>
      <w:lvlJc w:val="left"/>
      <w:pPr>
        <w:ind w:left="720" w:hanging="360"/>
      </w:pPr>
      <w:rPr>
        <w:rFonts w:hint="default"/>
        <w:color w:val="00000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7">
    <w:nsid w:val="581736C7"/>
    <w:multiLevelType w:val="hybridMultilevel"/>
    <w:tmpl w:val="36C44806"/>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8">
    <w:nsid w:val="5A873ECF"/>
    <w:multiLevelType w:val="hybridMultilevel"/>
    <w:tmpl w:val="B5B4373A"/>
    <w:lvl w:ilvl="0" w:tplc="2C0A0019">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9">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nsid w:val="630051BF"/>
    <w:multiLevelType w:val="hybridMultilevel"/>
    <w:tmpl w:val="4104A0F4"/>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1">
    <w:nsid w:val="630333A2"/>
    <w:multiLevelType w:val="hybridMultilevel"/>
    <w:tmpl w:val="29367E70"/>
    <w:lvl w:ilvl="0" w:tplc="2C0A0019">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2">
    <w:nsid w:val="6B9343CE"/>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3">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4">
    <w:nsid w:val="712C0009"/>
    <w:multiLevelType w:val="hybridMultilevel"/>
    <w:tmpl w:val="48320F62"/>
    <w:lvl w:ilvl="0" w:tplc="A4BAEA20">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8704086"/>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6">
    <w:nsid w:val="78F22682"/>
    <w:multiLevelType w:val="hybridMultilevel"/>
    <w:tmpl w:val="2C144740"/>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47">
    <w:nsid w:val="7BA827E1"/>
    <w:multiLevelType w:val="hybridMultilevel"/>
    <w:tmpl w:val="E4261C48"/>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8">
    <w:nsid w:val="7E7C2DAD"/>
    <w:multiLevelType w:val="hybridMultilevel"/>
    <w:tmpl w:val="CCD82EC6"/>
    <w:lvl w:ilvl="0" w:tplc="DA9E9CA2">
      <w:start w:val="1"/>
      <w:numFmt w:val="decimal"/>
      <w:lvlText w:val="%1."/>
      <w:lvlJc w:val="left"/>
      <w:pPr>
        <w:ind w:left="360" w:hanging="360"/>
      </w:pPr>
      <w:rPr>
        <w:rFonts w:ascii="Comic Sans MS" w:eastAsia="Calibri" w:hAnsi="Comic Sans MS" w:cs="Times New Roman"/>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5"/>
  </w:num>
  <w:num w:numId="12">
    <w:abstractNumId w:val="35"/>
  </w:num>
  <w:num w:numId="13">
    <w:abstractNumId w:val="11"/>
  </w:num>
  <w:num w:numId="14">
    <w:abstractNumId w:val="15"/>
  </w:num>
  <w:num w:numId="15">
    <w:abstractNumId w:val="17"/>
  </w:num>
  <w:num w:numId="16">
    <w:abstractNumId w:val="13"/>
  </w:num>
  <w:num w:numId="17">
    <w:abstractNumId w:val="10"/>
  </w:num>
  <w:num w:numId="18">
    <w:abstractNumId w:val="29"/>
  </w:num>
  <w:num w:numId="19">
    <w:abstractNumId w:val="20"/>
  </w:num>
  <w:num w:numId="20">
    <w:abstractNumId w:val="39"/>
  </w:num>
  <w:num w:numId="21">
    <w:abstractNumId w:val="43"/>
  </w:num>
  <w:num w:numId="22">
    <w:abstractNumId w:val="30"/>
  </w:num>
  <w:num w:numId="23">
    <w:abstractNumId w:val="48"/>
  </w:num>
  <w:num w:numId="24">
    <w:abstractNumId w:val="41"/>
  </w:num>
  <w:num w:numId="25">
    <w:abstractNumId w:val="38"/>
  </w:num>
  <w:num w:numId="26">
    <w:abstractNumId w:val="23"/>
  </w:num>
  <w:num w:numId="27">
    <w:abstractNumId w:val="21"/>
  </w:num>
  <w:num w:numId="28">
    <w:abstractNumId w:val="31"/>
  </w:num>
  <w:num w:numId="29">
    <w:abstractNumId w:val="18"/>
  </w:num>
  <w:num w:numId="30">
    <w:abstractNumId w:val="36"/>
  </w:num>
  <w:num w:numId="31">
    <w:abstractNumId w:val="19"/>
  </w:num>
  <w:num w:numId="32">
    <w:abstractNumId w:val="45"/>
  </w:num>
  <w:num w:numId="33">
    <w:abstractNumId w:val="24"/>
  </w:num>
  <w:num w:numId="34">
    <w:abstractNumId w:val="47"/>
  </w:num>
  <w:num w:numId="35">
    <w:abstractNumId w:val="34"/>
  </w:num>
  <w:num w:numId="36">
    <w:abstractNumId w:val="14"/>
  </w:num>
  <w:num w:numId="37">
    <w:abstractNumId w:val="16"/>
  </w:num>
  <w:num w:numId="38">
    <w:abstractNumId w:val="32"/>
  </w:num>
  <w:num w:numId="39">
    <w:abstractNumId w:val="28"/>
  </w:num>
  <w:num w:numId="40">
    <w:abstractNumId w:val="46"/>
  </w:num>
  <w:num w:numId="41">
    <w:abstractNumId w:val="12"/>
  </w:num>
  <w:num w:numId="42">
    <w:abstractNumId w:val="26"/>
  </w:num>
  <w:num w:numId="43">
    <w:abstractNumId w:val="42"/>
  </w:num>
  <w:num w:numId="44">
    <w:abstractNumId w:val="27"/>
  </w:num>
  <w:num w:numId="45">
    <w:abstractNumId w:val="22"/>
  </w:num>
  <w:num w:numId="46">
    <w:abstractNumId w:val="37"/>
  </w:num>
  <w:num w:numId="47">
    <w:abstractNumId w:val="4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55059"/>
    <w:rsid w:val="000F7F5F"/>
    <w:rsid w:val="001B0F7A"/>
    <w:rsid w:val="001D570D"/>
    <w:rsid w:val="001E0A32"/>
    <w:rsid w:val="0020743E"/>
    <w:rsid w:val="00236A0A"/>
    <w:rsid w:val="00271612"/>
    <w:rsid w:val="00273810"/>
    <w:rsid w:val="00304B92"/>
    <w:rsid w:val="00311E15"/>
    <w:rsid w:val="00347E1C"/>
    <w:rsid w:val="00355A49"/>
    <w:rsid w:val="00377BBD"/>
    <w:rsid w:val="00406300"/>
    <w:rsid w:val="00420085"/>
    <w:rsid w:val="004363C3"/>
    <w:rsid w:val="00436C3C"/>
    <w:rsid w:val="004A5362"/>
    <w:rsid w:val="004D610B"/>
    <w:rsid w:val="004E0E2E"/>
    <w:rsid w:val="004F6042"/>
    <w:rsid w:val="00513CC5"/>
    <w:rsid w:val="005B5008"/>
    <w:rsid w:val="005D7166"/>
    <w:rsid w:val="005F2217"/>
    <w:rsid w:val="006045D0"/>
    <w:rsid w:val="00615AB6"/>
    <w:rsid w:val="00627070"/>
    <w:rsid w:val="006C4F74"/>
    <w:rsid w:val="00710541"/>
    <w:rsid w:val="00780656"/>
    <w:rsid w:val="008015EA"/>
    <w:rsid w:val="008562C7"/>
    <w:rsid w:val="00924A55"/>
    <w:rsid w:val="009339D3"/>
    <w:rsid w:val="009E41EA"/>
    <w:rsid w:val="00A17191"/>
    <w:rsid w:val="00A73EE5"/>
    <w:rsid w:val="00A77B3E"/>
    <w:rsid w:val="00A815CE"/>
    <w:rsid w:val="00AF79F3"/>
    <w:rsid w:val="00BA37CE"/>
    <w:rsid w:val="00C315D2"/>
    <w:rsid w:val="00C7445E"/>
    <w:rsid w:val="00CB253B"/>
    <w:rsid w:val="00CB2823"/>
    <w:rsid w:val="00CB7A34"/>
    <w:rsid w:val="00CC4D2B"/>
    <w:rsid w:val="00CC78FF"/>
    <w:rsid w:val="00CF5123"/>
    <w:rsid w:val="00D0789E"/>
    <w:rsid w:val="00D24EB3"/>
    <w:rsid w:val="00D30326"/>
    <w:rsid w:val="00D35052"/>
    <w:rsid w:val="00D40661"/>
    <w:rsid w:val="00D416D7"/>
    <w:rsid w:val="00E91E37"/>
    <w:rsid w:val="00F7749F"/>
    <w:rsid w:val="00F801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istavistosa-nfasis11">
    <w:name w:val="Lista vistosa - Énfasis 11"/>
    <w:basedOn w:val="Normal"/>
    <w:uiPriority w:val="34"/>
    <w:qFormat/>
    <w:rsid w:val="00EF074E"/>
    <w:pPr>
      <w:ind w:left="720"/>
      <w:contextualSpacing/>
    </w:pPr>
  </w:style>
  <w:style w:type="paragraph" w:styleId="Textonotapie">
    <w:name w:val="footnote text"/>
    <w:basedOn w:val="Normal"/>
    <w:link w:val="TextonotapieCar"/>
    <w:uiPriority w:val="99"/>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674FE7"/>
    <w:rPr>
      <w:rFonts w:ascii="Cambria" w:eastAsia="Cambria" w:hAnsi="Cambria"/>
      <w:sz w:val="24"/>
      <w:szCs w:val="24"/>
      <w:lang w:val="es-ES_tradnl" w:eastAsia="en-US"/>
    </w:rPr>
  </w:style>
  <w:style w:type="character" w:styleId="Refdenotaalpie">
    <w:name w:val="footnote reference"/>
    <w:basedOn w:val="Fuentedeprrafopredeter"/>
    <w:uiPriority w:val="99"/>
    <w:rsid w:val="00674FE7"/>
    <w:rPr>
      <w:vertAlign w:val="superscript"/>
    </w:rPr>
  </w:style>
  <w:style w:type="character" w:customStyle="1" w:styleId="apple-style-span">
    <w:name w:val="apple-style-span"/>
    <w:basedOn w:val="Fuentedeprrafopredeter"/>
    <w:rsid w:val="0020743E"/>
  </w:style>
  <w:style w:type="character" w:styleId="Hipervnculo">
    <w:name w:val="Hyperlink"/>
    <w:basedOn w:val="Fuentedeprrafopredeter"/>
    <w:uiPriority w:val="99"/>
    <w:unhideWhenUsed/>
    <w:rsid w:val="0020743E"/>
    <w:rPr>
      <w:color w:val="0000FF"/>
      <w:u w:val="single"/>
    </w:rPr>
  </w:style>
  <w:style w:type="character" w:styleId="Refdecomentario">
    <w:name w:val="annotation reference"/>
    <w:basedOn w:val="Fuentedeprrafopredeter"/>
    <w:uiPriority w:val="99"/>
    <w:unhideWhenUsed/>
    <w:rsid w:val="00A73EE5"/>
    <w:rPr>
      <w:sz w:val="16"/>
      <w:szCs w:val="16"/>
    </w:rPr>
  </w:style>
  <w:style w:type="paragraph" w:styleId="Textocomentario">
    <w:name w:val="annotation text"/>
    <w:basedOn w:val="Normal"/>
    <w:link w:val="TextocomentarioCar"/>
    <w:uiPriority w:val="99"/>
    <w:unhideWhenUsed/>
    <w:rsid w:val="00A73EE5"/>
    <w:rPr>
      <w:rFonts w:cs="Times New Roman"/>
      <w:color w:val="auto"/>
      <w:sz w:val="20"/>
      <w:szCs w:val="20"/>
      <w:lang w:eastAsia="en-US"/>
    </w:rPr>
  </w:style>
  <w:style w:type="character" w:customStyle="1" w:styleId="TextocomentarioCar">
    <w:name w:val="Texto comentario Car"/>
    <w:basedOn w:val="Fuentedeprrafopredeter"/>
    <w:link w:val="Textocomentario"/>
    <w:uiPriority w:val="99"/>
    <w:rsid w:val="00A73EE5"/>
    <w:rPr>
      <w:rFonts w:ascii="Calibri" w:eastAsia="Calibri" w:hAnsi="Calibri"/>
      <w:lang w:val="es-CO" w:eastAsia="en-US"/>
    </w:rPr>
  </w:style>
  <w:style w:type="paragraph" w:styleId="Textodeglobo">
    <w:name w:val="Balloon Text"/>
    <w:basedOn w:val="Normal"/>
    <w:link w:val="TextodegloboCar"/>
    <w:rsid w:val="00A73E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A73EE5"/>
    <w:rPr>
      <w:rFonts w:ascii="Tahoma" w:eastAsia="Calibri" w:hAnsi="Tahoma" w:cs="Tahoma"/>
      <w:color w:val="000000"/>
      <w:sz w:val="16"/>
      <w:szCs w:val="16"/>
      <w:lang w:val="es-CO" w:eastAsia="es-CO"/>
    </w:rPr>
  </w:style>
  <w:style w:type="table" w:customStyle="1" w:styleId="Sombreadoclaro-nfasis11">
    <w:name w:val="Sombreado claro - Énfasis 11"/>
    <w:basedOn w:val="Tablanormal"/>
    <w:uiPriority w:val="60"/>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itadestacada1">
    <w:name w:val="Cita destacada1"/>
    <w:basedOn w:val="Tablanormal"/>
    <w:uiPriority w:val="60"/>
    <w:qFormat/>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nfasis111">
    <w:name w:val="Sombreado claro - Énfasis 111"/>
    <w:basedOn w:val="Tablanormal"/>
    <w:uiPriority w:val="60"/>
    <w:rsid w:val="00377BBD"/>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C7445E"/>
    <w:pPr>
      <w:ind w:left="720"/>
      <w:contextualSpacing/>
    </w:pPr>
    <w:rPr>
      <w:rFonts w:cs="Times New Roman"/>
      <w:color w:val="auto"/>
      <w:lang w:eastAsia="en-US"/>
    </w:rPr>
  </w:style>
  <w:style w:type="table" w:customStyle="1" w:styleId="Cuadrculaclara-nfasis11">
    <w:name w:val="Cuadrícula clara - Énfasis 11"/>
    <w:basedOn w:val="Tablanormal"/>
    <w:uiPriority w:val="62"/>
    <w:rsid w:val="00304B9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clara-nfasis3">
    <w:name w:val="Light Grid Accent 3"/>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aconcuadrcula1">
    <w:name w:val="Tabla con cuadrícula1"/>
    <w:basedOn w:val="Tablanormal"/>
    <w:next w:val="Tablaconcuadrcula"/>
    <w:uiPriority w:val="59"/>
    <w:rsid w:val="004F6042"/>
    <w:rPr>
      <w:rFonts w:ascii="Calibri" w:eastAsia="Calibri" w:hAnsi="Calibri"/>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uadrculaclara-nfasis111">
    <w:name w:val="Cuadrícula clara - Énfasis 111"/>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112">
    <w:name w:val="Sombreado claro - Énfasis 112"/>
    <w:basedOn w:val="Tablanormal"/>
    <w:uiPriority w:val="60"/>
    <w:rsid w:val="004F6042"/>
    <w:rPr>
      <w:rFonts w:ascii="Calibri" w:eastAsia="Calibri" w:hAnsi="Calibri"/>
      <w:color w:val="365F91"/>
      <w:lang w:val="es-ES" w:eastAsia="es-E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uadrculaclara-nfasis112">
    <w:name w:val="Cuadrícula clara - Énfasis 112"/>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Textodelmarcadordeposicin">
    <w:name w:val="Placeholder Text"/>
    <w:basedOn w:val="Fuentedeprrafopredeter"/>
    <w:uiPriority w:val="99"/>
    <w:semiHidden/>
    <w:rsid w:val="00D40661"/>
    <w:rPr>
      <w:color w:val="808080"/>
    </w:rPr>
  </w:style>
  <w:style w:type="paragraph" w:styleId="Asuntodelcomentario">
    <w:name w:val="annotation subject"/>
    <w:basedOn w:val="Textocomentario"/>
    <w:next w:val="Textocomentario"/>
    <w:link w:val="AsuntodelcomentarioCar"/>
    <w:rsid w:val="00627070"/>
    <w:pPr>
      <w:spacing w:line="240" w:lineRule="auto"/>
    </w:pPr>
    <w:rPr>
      <w:rFonts w:cs="Calibri"/>
      <w:b/>
      <w:bCs/>
      <w:color w:val="000000"/>
      <w:lang w:eastAsia="es-CO"/>
    </w:rPr>
  </w:style>
  <w:style w:type="character" w:customStyle="1" w:styleId="AsuntodelcomentarioCar">
    <w:name w:val="Asunto del comentario Car"/>
    <w:basedOn w:val="TextocomentarioCar"/>
    <w:link w:val="Asuntodelcomentario"/>
    <w:rsid w:val="00627070"/>
    <w:rPr>
      <w:rFonts w:ascii="Calibri" w:eastAsia="Calibri" w:hAnsi="Calibri" w:cs="Calibri"/>
      <w:b/>
      <w:bCs/>
      <w:color w:val="000000"/>
      <w:lang w:val="es-C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www.youtube.com/watch?v=qvgl7gOjrA8" TargetMode="External"/><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hyperlink" Target="http://www.escolar.com/videos/1casopre.html" TargetMode="External"/><Relationship Id="rId21" Type="http://schemas.openxmlformats.org/officeDocument/2006/relationships/image" Target="media/image8.png"/><Relationship Id="rId34" Type="http://schemas.openxmlformats.org/officeDocument/2006/relationships/image" Target="media/image14.emf"/><Relationship Id="rId42" Type="http://schemas.openxmlformats.org/officeDocument/2006/relationships/hyperlink" Target="http://www.youtube.com/watch?v=NOgibLyLWxI" TargetMode="External"/><Relationship Id="rId47" Type="http://schemas.openxmlformats.org/officeDocument/2006/relationships/hyperlink" Target="http://www.escolar.com/videos/1casopre.html" TargetMode="External"/><Relationship Id="rId50" Type="http://schemas.openxmlformats.org/officeDocument/2006/relationships/hyperlink" Target="http://www.youtube.com/watch?v=NOgibLyLWxI" TargetMode="External"/><Relationship Id="rId55" Type="http://schemas.openxmlformats.org/officeDocument/2006/relationships/hyperlink" Target="http://www.ceibal.edu.uy/contenidos/areas_conocimiento/mat/comparaciondefracciones/recta_numrica.html"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rena.edu.ve/TerceraEtapa/Matematica/swf/INT/T14Int4.swf" TargetMode="External"/><Relationship Id="rId20" Type="http://schemas.openxmlformats.org/officeDocument/2006/relationships/image" Target="media/image7.wmf"/><Relationship Id="rId29" Type="http://schemas.openxmlformats.org/officeDocument/2006/relationships/hyperlink" Target="http://www.youtube.com/watch?v=nFGjZP03EBg" TargetMode="External"/><Relationship Id="rId41" Type="http://schemas.openxmlformats.org/officeDocument/2006/relationships/image" Target="media/image18.wmf"/><Relationship Id="rId54" Type="http://schemas.openxmlformats.org/officeDocument/2006/relationships/hyperlink" Target="http://www.rena.edu.ve/TerceraEtapa/Matematica/swf/INT/T14Int5.swf"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hyperlink" Target="http://www.youtube.com/watch?v=rhfNNh-alBI" TargetMode="External"/><Relationship Id="rId37" Type="http://schemas.openxmlformats.org/officeDocument/2006/relationships/image" Target="media/image16.png"/><Relationship Id="rId40" Type="http://schemas.openxmlformats.org/officeDocument/2006/relationships/hyperlink" Target="http://www.escolar.com/videos/2casopre.html" TargetMode="External"/><Relationship Id="rId45" Type="http://schemas.openxmlformats.org/officeDocument/2006/relationships/hyperlink" Target="http://www.vitutor.net/2/3/4.html" TargetMode="External"/><Relationship Id="rId53" Type="http://schemas.openxmlformats.org/officeDocument/2006/relationships/hyperlink" Target="http://www.rena.edu.ve/TerceraEtapa/Matematica/swf/INT/T14Int4.swf" TargetMode="External"/><Relationship Id="rId58" Type="http://schemas.openxmlformats.org/officeDocument/2006/relationships/hyperlink" Target="http://www.youtube.com/watch?v=9llZVcLkjSw" TargetMode="External"/><Relationship Id="rId5" Type="http://schemas.openxmlformats.org/officeDocument/2006/relationships/webSettings" Target="webSettings.xml"/><Relationship Id="rId15" Type="http://schemas.openxmlformats.org/officeDocument/2006/relationships/hyperlink" Target="http://a1.video2.blip.tv/7520005743351/Beaoton-FraccionesEnLaRectaNumrica887.ogg?brs=219&amp;bri=0.4" TargetMode="External"/><Relationship Id="rId23" Type="http://schemas.openxmlformats.org/officeDocument/2006/relationships/image" Target="media/image10.emf"/><Relationship Id="rId28" Type="http://schemas.openxmlformats.org/officeDocument/2006/relationships/hyperlink" Target="http://www.youtube.com/watch?v=yw1lx9htI2I&amp;playnext=1&amp;list=PL1590745BE396D263" TargetMode="External"/><Relationship Id="rId36" Type="http://schemas.openxmlformats.org/officeDocument/2006/relationships/hyperlink" Target="http://www.escolar.com/videos/3casopre.html" TargetMode="External"/><Relationship Id="rId49" Type="http://schemas.openxmlformats.org/officeDocument/2006/relationships/hyperlink" Target="http://www.vitutor.com/di/d/a_6.html" TargetMode="External"/><Relationship Id="rId57" Type="http://schemas.openxmlformats.org/officeDocument/2006/relationships/hyperlink" Target="http://www.youtube.com/watch?v=nFGjZP03EBg" TargetMode="External"/><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yperlink" Target="http://www.youtube.com/watch?v=wlUiE-PDA0g" TargetMode="External"/><Relationship Id="rId44" Type="http://schemas.openxmlformats.org/officeDocument/2006/relationships/hyperlink" Target="http://www.youtube.com/watch?v=jjJB_I6-cZc" TargetMode="External"/><Relationship Id="rId52" Type="http://schemas.openxmlformats.org/officeDocument/2006/relationships/hyperlink" Target="http://www.rena.edu.ve/TerceraEtapa/Matematica/TEMA14/OrdenNrsRacionales.html" TargetMode="External"/><Relationship Id="rId60" Type="http://schemas.openxmlformats.org/officeDocument/2006/relationships/hyperlink" Target="http://www.youtube.com/watch?v=qvgl7gOjrA8"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a1.video2.blip.tv/7520005743351/Beaoton-FraccionesEnLaRectaNumrica887.ogg?brs=219&amp;bri=0.4" TargetMode="External"/><Relationship Id="rId30" Type="http://schemas.openxmlformats.org/officeDocument/2006/relationships/hyperlink" Target="http://www.youtube.com/watch?v=9llZVcLkjSw" TargetMode="External"/><Relationship Id="rId35" Type="http://schemas.openxmlformats.org/officeDocument/2006/relationships/image" Target="media/image15.png"/><Relationship Id="rId43" Type="http://schemas.openxmlformats.org/officeDocument/2006/relationships/hyperlink" Target="http://www.youtube.com/watch?v=LY9Y_yRplkk" TargetMode="External"/><Relationship Id="rId48" Type="http://schemas.openxmlformats.org/officeDocument/2006/relationships/hyperlink" Target="http://www.escolar.com/videos/2casopre.html" TargetMode="External"/><Relationship Id="rId56" Type="http://schemas.openxmlformats.org/officeDocument/2006/relationships/hyperlink" Target="http://www.youtube.com/watch?v=yw1lx9htI2I&amp;playnext=1&amp;list=PL1590745BE396D263" TargetMode="External"/><Relationship Id="rId8" Type="http://schemas.openxmlformats.org/officeDocument/2006/relationships/hyperlink" Target="http://www.youtube.com/watch?v=LY9Y_yRplkk" TargetMode="External"/><Relationship Id="rId51" Type="http://schemas.openxmlformats.org/officeDocument/2006/relationships/hyperlink" Target="http://a1.video2.blip.tv/7520005743351/Beaoton-FraccionesEnLaRectaNumrica887.ogg?brs=219&amp;bri=0.4" TargetMode="External"/><Relationship Id="rId3" Type="http://schemas.microsoft.com/office/2007/relationships/stylesWithEffects" Target="stylesWithEffects.xml"/><Relationship Id="rId12" Type="http://schemas.openxmlformats.org/officeDocument/2006/relationships/hyperlink" Target="http://a1.video2.blip.tv/7520005743351/Beaoton-FraccionesEnLaRectaNumrica887.ogg?brs=219&amp;bri=0.4" TargetMode="External"/><Relationship Id="rId17" Type="http://schemas.openxmlformats.org/officeDocument/2006/relationships/hyperlink" Target="http://www.rena.edu.ve/TerceraEtapa/Matematica/swf/INT/T14Int5.swf" TargetMode="External"/><Relationship Id="rId25" Type="http://schemas.openxmlformats.org/officeDocument/2006/relationships/image" Target="media/image12.png"/><Relationship Id="rId33" Type="http://schemas.openxmlformats.org/officeDocument/2006/relationships/hyperlink" Target="http://www.youtube.com/watch?v=jjJB_I6-cZc" TargetMode="External"/><Relationship Id="rId38" Type="http://schemas.openxmlformats.org/officeDocument/2006/relationships/image" Target="media/image17.png"/><Relationship Id="rId46" Type="http://schemas.openxmlformats.org/officeDocument/2006/relationships/hyperlink" Target="http://www.escolar.com/videos/3casopre.html" TargetMode="External"/><Relationship Id="rId59" Type="http://schemas.openxmlformats.org/officeDocument/2006/relationships/hyperlink" Target="http://www.youtube.com/watch?v=wlUiE-PDA0g"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vitutor.com/di/d/a_6.html" TargetMode="External"/><Relationship Id="rId3" Type="http://schemas.openxmlformats.org/officeDocument/2006/relationships/hyperlink" Target="http://www.rena.edu.ve/TerceraEtapa/Matematica/TEMA14/OrdenNrsRacionales.html" TargetMode="External"/><Relationship Id="rId7" Type="http://schemas.openxmlformats.org/officeDocument/2006/relationships/hyperlink" Target="http://www.rena.edu.ve/TerceraEtapa/Matematica/TEMA14/OrdenNrsRacionales.html" TargetMode="External"/><Relationship Id="rId2" Type="http://schemas.openxmlformats.org/officeDocument/2006/relationships/hyperlink" Target="http://www.ceibal.edu.uy/contenidos/areas_conocimiento/mat/comparaciondefracciones/recta_numrica.html" TargetMode="External"/><Relationship Id="rId1" Type="http://schemas.openxmlformats.org/officeDocument/2006/relationships/hyperlink" Target="http://www.rena.edu.ve/TerceraEtapa/Matematica/TEMA14/OrdenNrsRacionales.html" TargetMode="External"/><Relationship Id="rId6" Type="http://schemas.openxmlformats.org/officeDocument/2006/relationships/hyperlink" Target="http://www.vitutor.net/2/3/4.html" TargetMode="External"/><Relationship Id="rId5" Type="http://schemas.openxmlformats.org/officeDocument/2006/relationships/hyperlink" Target="http://www.vitutor.net/2/3/4.html" TargetMode="External"/><Relationship Id="rId4" Type="http://schemas.openxmlformats.org/officeDocument/2006/relationships/hyperlink" Target="http://www.rena.edu.ve/TerceraEtapa/Matematica/TEMA14/OrdenNrsRacionales.html" TargetMode="External"/><Relationship Id="rId9" Type="http://schemas.openxmlformats.org/officeDocument/2006/relationships/hyperlink" Target="http://www.vitutor.com/di/d/a_6.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1954</Words>
  <Characters>14765</Characters>
  <Application>Microsoft Office Word</Application>
  <DocSecurity>0</DocSecurity>
  <Lines>123</Lines>
  <Paragraphs>33</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
  <LinksUpToDate>false</LinksUpToDate>
  <CharactersWithSpaces>16686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compaq</cp:lastModifiedBy>
  <cp:revision>10</cp:revision>
  <cp:lastPrinted>2011-04-07T16:31:00Z</cp:lastPrinted>
  <dcterms:created xsi:type="dcterms:W3CDTF">2011-05-17T15:19:00Z</dcterms:created>
  <dcterms:modified xsi:type="dcterms:W3CDTF">2011-08-25T09:24:00Z</dcterms:modified>
</cp:coreProperties>
</file>